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4D76B" w14:textId="355FA645" w:rsidR="003A59D7" w:rsidRDefault="003A59D7" w:rsidP="00553B50">
      <w:pPr>
        <w:spacing w:after="0" w:line="240" w:lineRule="auto"/>
        <w:rPr>
          <w:b/>
          <w:sz w:val="28"/>
          <w:szCs w:val="28"/>
        </w:rPr>
      </w:pPr>
    </w:p>
    <w:p w14:paraId="30CE62A9" w14:textId="77777777" w:rsidR="0009580F" w:rsidRDefault="0009580F" w:rsidP="00553B50">
      <w:pPr>
        <w:spacing w:after="0" w:line="240" w:lineRule="auto"/>
        <w:rPr>
          <w:b/>
          <w:sz w:val="28"/>
          <w:szCs w:val="28"/>
        </w:rPr>
      </w:pPr>
    </w:p>
    <w:p w14:paraId="3462DCB7" w14:textId="77777777" w:rsidR="0009580F" w:rsidRPr="005C41BB" w:rsidRDefault="0009580F" w:rsidP="00553B50">
      <w:pPr>
        <w:spacing w:after="0" w:line="240" w:lineRule="auto"/>
        <w:rPr>
          <w:b/>
          <w:sz w:val="28"/>
          <w:szCs w:val="28"/>
        </w:rPr>
      </w:pPr>
    </w:p>
    <w:p w14:paraId="5AFD8E08" w14:textId="77777777" w:rsidR="0009580F" w:rsidRDefault="0009580F" w:rsidP="0009580F">
      <w:pPr>
        <w:spacing w:line="259" w:lineRule="auto"/>
        <w:jc w:val="center"/>
        <w:rPr>
          <w:rStyle w:val="normaltextrun"/>
          <w:rFonts w:ascii="Calibri" w:hAnsi="Calibri" w:cs="Calibri"/>
          <w:b/>
          <w:color w:val="000000"/>
          <w:sz w:val="32"/>
          <w:szCs w:val="32"/>
          <w:shd w:val="clear" w:color="auto" w:fill="FFFFFF"/>
          <w:lang w:val="en-AU"/>
        </w:rPr>
      </w:pPr>
      <w:r>
        <w:rPr>
          <w:noProof/>
        </w:rPr>
        <w:drawing>
          <wp:inline distT="0" distB="0" distL="0" distR="0" wp14:anchorId="5D6A4DC5" wp14:editId="454B1E3E">
            <wp:extent cx="5731510" cy="210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08200"/>
                    </a:xfrm>
                    <a:prstGeom prst="rect">
                      <a:avLst/>
                    </a:prstGeom>
                    <a:noFill/>
                    <a:ln>
                      <a:noFill/>
                    </a:ln>
                  </pic:spPr>
                </pic:pic>
              </a:graphicData>
            </a:graphic>
          </wp:inline>
        </w:drawing>
      </w:r>
    </w:p>
    <w:p w14:paraId="1D5D43E0" w14:textId="77777777" w:rsidR="0009580F" w:rsidRDefault="0009580F" w:rsidP="0009580F">
      <w:pPr>
        <w:spacing w:line="259" w:lineRule="auto"/>
        <w:jc w:val="center"/>
        <w:rPr>
          <w:rStyle w:val="normaltextrun"/>
          <w:rFonts w:ascii="Calibri" w:hAnsi="Calibri" w:cs="Calibri"/>
          <w:b/>
          <w:color w:val="000000"/>
          <w:sz w:val="32"/>
          <w:szCs w:val="32"/>
          <w:shd w:val="clear" w:color="auto" w:fill="FFFFFF"/>
          <w:lang w:val="en-AU"/>
        </w:rPr>
      </w:pPr>
    </w:p>
    <w:p w14:paraId="6861A470" w14:textId="77777777" w:rsidR="00FF1663" w:rsidRDefault="00FF1663" w:rsidP="0009580F">
      <w:pPr>
        <w:spacing w:line="259" w:lineRule="auto"/>
        <w:jc w:val="center"/>
        <w:rPr>
          <w:rStyle w:val="normaltextrun"/>
          <w:rFonts w:ascii="Calibri" w:hAnsi="Calibri" w:cs="Calibri"/>
          <w:b/>
          <w:color w:val="000000"/>
          <w:sz w:val="32"/>
          <w:szCs w:val="32"/>
          <w:shd w:val="clear" w:color="auto" w:fill="FFFFFF"/>
          <w:lang w:val="en-AU"/>
        </w:rPr>
      </w:pPr>
    </w:p>
    <w:p w14:paraId="433B58DE" w14:textId="77777777" w:rsidR="00FF1663" w:rsidRDefault="00FF1663" w:rsidP="0009580F">
      <w:pPr>
        <w:spacing w:line="259" w:lineRule="auto"/>
        <w:jc w:val="center"/>
        <w:rPr>
          <w:rStyle w:val="normaltextrun"/>
          <w:rFonts w:ascii="Calibri" w:hAnsi="Calibri" w:cs="Calibri"/>
          <w:b/>
          <w:color w:val="000000"/>
          <w:sz w:val="32"/>
          <w:szCs w:val="32"/>
          <w:shd w:val="clear" w:color="auto" w:fill="FFFFFF"/>
          <w:lang w:val="en-AU"/>
        </w:rPr>
      </w:pPr>
    </w:p>
    <w:p w14:paraId="414B8EC5" w14:textId="77777777" w:rsidR="0009580F" w:rsidRDefault="0009580F" w:rsidP="0009580F">
      <w:pPr>
        <w:spacing w:line="259" w:lineRule="auto"/>
        <w:jc w:val="center"/>
        <w:rPr>
          <w:rStyle w:val="normaltextrun"/>
          <w:rFonts w:ascii="Calibri" w:hAnsi="Calibri" w:cs="Calibri"/>
          <w:b/>
          <w:color w:val="000000"/>
          <w:sz w:val="32"/>
          <w:szCs w:val="32"/>
          <w:shd w:val="clear" w:color="auto" w:fill="FFFFFF"/>
          <w:lang w:val="en-AU"/>
        </w:rPr>
      </w:pPr>
    </w:p>
    <w:p w14:paraId="7299368E" w14:textId="6BD83130" w:rsidR="0009580F" w:rsidRPr="0009580F" w:rsidRDefault="0009580F" w:rsidP="0009580F">
      <w:pPr>
        <w:spacing w:line="259" w:lineRule="auto"/>
        <w:jc w:val="center"/>
        <w:rPr>
          <w:rStyle w:val="normaltextrun"/>
          <w:rFonts w:ascii="Calibri" w:hAnsi="Calibri" w:cs="Calibri"/>
          <w:b/>
          <w:color w:val="000000"/>
          <w:sz w:val="32"/>
          <w:szCs w:val="32"/>
          <w:shd w:val="clear" w:color="auto" w:fill="FFFFFF"/>
          <w:lang w:val="en-AU"/>
        </w:rPr>
      </w:pPr>
      <w:r w:rsidRPr="0009580F">
        <w:rPr>
          <w:rStyle w:val="normaltextrun"/>
          <w:rFonts w:ascii="Calibri" w:hAnsi="Calibri" w:cs="Calibri"/>
          <w:b/>
          <w:color w:val="000000"/>
          <w:sz w:val="32"/>
          <w:szCs w:val="32"/>
          <w:shd w:val="clear" w:color="auto" w:fill="FFFFFF"/>
          <w:lang w:val="en-AU"/>
        </w:rPr>
        <w:t>AstraZeneca R&amp;D Postdoctoral Challenge</w:t>
      </w:r>
      <w:r w:rsidR="00ED40DB">
        <w:rPr>
          <w:rStyle w:val="normaltextrun"/>
          <w:rFonts w:ascii="Calibri" w:hAnsi="Calibri" w:cs="Calibri"/>
          <w:b/>
          <w:color w:val="000000"/>
          <w:sz w:val="32"/>
          <w:szCs w:val="32"/>
          <w:shd w:val="clear" w:color="auto" w:fill="FFFFFF"/>
          <w:lang w:val="en-AU"/>
        </w:rPr>
        <w:t xml:space="preserve"> Final</w:t>
      </w:r>
      <w:r w:rsidRPr="0009580F">
        <w:rPr>
          <w:rStyle w:val="normaltextrun"/>
          <w:rFonts w:ascii="Calibri" w:hAnsi="Calibri" w:cs="Calibri"/>
          <w:b/>
          <w:color w:val="000000"/>
          <w:sz w:val="32"/>
          <w:szCs w:val="32"/>
          <w:shd w:val="clear" w:color="auto" w:fill="FFFFFF"/>
          <w:lang w:val="en-AU"/>
        </w:rPr>
        <w:t xml:space="preserve"> – 19</w:t>
      </w:r>
      <w:r w:rsidRPr="0009580F">
        <w:rPr>
          <w:rStyle w:val="normaltextrun"/>
          <w:rFonts w:ascii="Calibri" w:hAnsi="Calibri" w:cs="Calibri"/>
          <w:b/>
          <w:color w:val="000000"/>
          <w:sz w:val="32"/>
          <w:szCs w:val="32"/>
          <w:shd w:val="clear" w:color="auto" w:fill="FFFFFF"/>
          <w:vertAlign w:val="superscript"/>
          <w:lang w:val="en-AU"/>
        </w:rPr>
        <w:t>th</w:t>
      </w:r>
      <w:r w:rsidRPr="0009580F">
        <w:rPr>
          <w:rStyle w:val="normaltextrun"/>
          <w:rFonts w:ascii="Calibri" w:hAnsi="Calibri" w:cs="Calibri"/>
          <w:b/>
          <w:color w:val="000000"/>
          <w:sz w:val="32"/>
          <w:szCs w:val="32"/>
          <w:shd w:val="clear" w:color="auto" w:fill="FFFFFF"/>
          <w:lang w:val="en-AU"/>
        </w:rPr>
        <w:t xml:space="preserve"> October 2022</w:t>
      </w:r>
    </w:p>
    <w:p w14:paraId="14E801C7" w14:textId="159D8171" w:rsidR="007B5BD5" w:rsidRDefault="0009580F" w:rsidP="0009580F">
      <w:pPr>
        <w:spacing w:line="259" w:lineRule="auto"/>
        <w:jc w:val="center"/>
        <w:rPr>
          <w:rStyle w:val="normaltextrun"/>
          <w:rFonts w:ascii="Calibri" w:hAnsi="Calibri" w:cs="Calibri"/>
          <w:b/>
          <w:color w:val="000000"/>
          <w:sz w:val="32"/>
          <w:szCs w:val="32"/>
          <w:shd w:val="clear" w:color="auto" w:fill="FFFFFF"/>
          <w:lang w:val="en-AU"/>
        </w:rPr>
      </w:pPr>
      <w:r w:rsidRPr="0009580F">
        <w:rPr>
          <w:rStyle w:val="normaltextrun"/>
          <w:rFonts w:ascii="Calibri" w:hAnsi="Calibri" w:cs="Calibri"/>
          <w:b/>
          <w:color w:val="000000"/>
          <w:sz w:val="32"/>
          <w:szCs w:val="32"/>
          <w:shd w:val="clear" w:color="auto" w:fill="FFFFFF"/>
          <w:lang w:val="en-AU"/>
        </w:rPr>
        <w:t>Finalist Overviews</w:t>
      </w:r>
      <w:r w:rsidR="007B5BD5" w:rsidRPr="0009580F">
        <w:rPr>
          <w:rStyle w:val="normaltextrun"/>
          <w:rFonts w:ascii="Calibri" w:hAnsi="Calibri" w:cs="Calibri"/>
          <w:b/>
          <w:color w:val="000000"/>
          <w:sz w:val="32"/>
          <w:szCs w:val="32"/>
          <w:shd w:val="clear" w:color="auto" w:fill="FFFFFF"/>
          <w:lang w:val="en-AU"/>
        </w:rPr>
        <w:br w:type="page"/>
      </w:r>
    </w:p>
    <w:p w14:paraId="5B5C17EE" w14:textId="38680032" w:rsidR="000335AF" w:rsidRDefault="000335AF" w:rsidP="0009580F">
      <w:pPr>
        <w:spacing w:line="259" w:lineRule="auto"/>
        <w:jc w:val="center"/>
        <w:rPr>
          <w:rStyle w:val="normaltextrun"/>
          <w:rFonts w:ascii="Calibri" w:hAnsi="Calibri" w:cs="Calibri"/>
          <w:b/>
          <w:color w:val="000000"/>
          <w:sz w:val="24"/>
          <w:szCs w:val="24"/>
          <w:shd w:val="clear" w:color="auto" w:fill="FFFFFF"/>
          <w:lang w:val="en-AU"/>
        </w:rPr>
      </w:pPr>
    </w:p>
    <w:p w14:paraId="461C91B5" w14:textId="5C93595B" w:rsidR="0038660F" w:rsidRDefault="000335AF" w:rsidP="00C35A8E">
      <w:pPr>
        <w:spacing w:line="240" w:lineRule="auto"/>
        <w:rPr>
          <w:rStyle w:val="normaltextrun"/>
          <w:rFonts w:ascii="Calibri" w:hAnsi="Calibri" w:cs="Calibri"/>
          <w:b/>
          <w:color w:val="000000"/>
          <w:sz w:val="24"/>
          <w:szCs w:val="24"/>
          <w:shd w:val="clear" w:color="auto" w:fill="FFFFFF"/>
          <w:lang w:val="en-AU"/>
        </w:rPr>
      </w:pPr>
      <w:r>
        <w:rPr>
          <w:rFonts w:ascii="Calibri" w:hAnsi="Calibri" w:cs="Calibri"/>
          <w:b/>
          <w:noProof/>
          <w:color w:val="000000"/>
          <w:sz w:val="24"/>
          <w:szCs w:val="24"/>
          <w:shd w:val="clear" w:color="auto" w:fill="FFFFFF"/>
          <w:lang w:val="en-AU"/>
        </w:rPr>
        <w:drawing>
          <wp:anchor distT="0" distB="0" distL="114300" distR="114300" simplePos="0" relativeHeight="251658241" behindDoc="1" locked="0" layoutInCell="1" allowOverlap="1" wp14:anchorId="21E7C754" wp14:editId="72B251F2">
            <wp:simplePos x="0" y="0"/>
            <wp:positionH relativeFrom="margin">
              <wp:align>left</wp:align>
            </wp:positionH>
            <wp:positionV relativeFrom="paragraph">
              <wp:posOffset>11430</wp:posOffset>
            </wp:positionV>
            <wp:extent cx="1514475" cy="1885950"/>
            <wp:effectExtent l="0" t="0" r="9525" b="0"/>
            <wp:wrapTight wrapText="bothSides">
              <wp:wrapPolygon edited="0">
                <wp:start x="0" y="0"/>
                <wp:lineTo x="0" y="21382"/>
                <wp:lineTo x="21464" y="21382"/>
                <wp:lineTo x="21464" y="0"/>
                <wp:lineTo x="0" y="0"/>
              </wp:wrapPolygon>
            </wp:wrapTight>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hair&#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258" t="11269" r="1258" b="6510"/>
                    <a:stretch/>
                  </pic:blipFill>
                  <pic:spPr bwMode="auto">
                    <a:xfrm>
                      <a:off x="0" y="0"/>
                      <a:ext cx="151447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711C9" w:rsidRPr="007B5BD5">
        <w:rPr>
          <w:b/>
          <w:bCs/>
          <w:sz w:val="24"/>
          <w:szCs w:val="24"/>
          <w:lang w:eastAsia="en-GB"/>
        </w:rPr>
        <w:t>Dr.</w:t>
      </w:r>
      <w:proofErr w:type="spellEnd"/>
      <w:r w:rsidR="00E711C9" w:rsidRPr="007B5BD5">
        <w:rPr>
          <w:b/>
          <w:bCs/>
          <w:sz w:val="24"/>
          <w:szCs w:val="24"/>
          <w:lang w:eastAsia="en-GB"/>
        </w:rPr>
        <w:t xml:space="preserve"> </w:t>
      </w:r>
      <w:r w:rsidRPr="007B5BD5">
        <w:rPr>
          <w:b/>
          <w:bCs/>
          <w:sz w:val="24"/>
          <w:szCs w:val="24"/>
          <w:lang w:eastAsia="en-GB"/>
        </w:rPr>
        <w:t>Ana Filipa Dias Louro</w:t>
      </w:r>
      <w:r>
        <w:rPr>
          <w:b/>
          <w:bCs/>
          <w:lang w:eastAsia="en-GB"/>
        </w:rPr>
        <w:br/>
      </w:r>
      <w:r w:rsidR="00FE6377" w:rsidRPr="00553B50">
        <w:rPr>
          <w:i/>
          <w:iCs/>
        </w:rPr>
        <w:t xml:space="preserve">Postdoctoral </w:t>
      </w:r>
      <w:r w:rsidR="006A3A6D" w:rsidRPr="00553B50">
        <w:rPr>
          <w:rFonts w:cstheme="minorHAnsi"/>
          <w:i/>
          <w:iCs/>
        </w:rPr>
        <w:t>R</w:t>
      </w:r>
      <w:r w:rsidR="00FE6377" w:rsidRPr="00553B50">
        <w:rPr>
          <w:rFonts w:cstheme="minorHAnsi"/>
          <w:i/>
          <w:iCs/>
        </w:rPr>
        <w:t>esearch</w:t>
      </w:r>
      <w:r w:rsidR="00365EAA" w:rsidRPr="00553B50">
        <w:rPr>
          <w:rFonts w:cstheme="minorHAnsi"/>
          <w:i/>
          <w:iCs/>
        </w:rPr>
        <w:t xml:space="preserve">er </w:t>
      </w:r>
      <w:r w:rsidR="00FE6377" w:rsidRPr="00553B50">
        <w:rPr>
          <w:rFonts w:cstheme="minorHAnsi"/>
          <w:i/>
          <w:iCs/>
        </w:rPr>
        <w:t xml:space="preserve">at the Instituto de </w:t>
      </w:r>
      <w:proofErr w:type="spellStart"/>
      <w:r w:rsidR="00FE6377" w:rsidRPr="00553B50">
        <w:rPr>
          <w:rFonts w:cstheme="minorHAnsi"/>
          <w:i/>
          <w:iCs/>
        </w:rPr>
        <w:t>Biologia</w:t>
      </w:r>
      <w:proofErr w:type="spellEnd"/>
      <w:r w:rsidR="00FE6377" w:rsidRPr="00553B50">
        <w:rPr>
          <w:rFonts w:cstheme="minorHAnsi"/>
          <w:i/>
          <w:iCs/>
        </w:rPr>
        <w:t xml:space="preserve"> Experimental e </w:t>
      </w:r>
      <w:proofErr w:type="spellStart"/>
      <w:r w:rsidR="00FE6377" w:rsidRPr="00553B50">
        <w:rPr>
          <w:rFonts w:cstheme="minorHAnsi"/>
          <w:i/>
          <w:iCs/>
        </w:rPr>
        <w:t>Tecnológica</w:t>
      </w:r>
      <w:proofErr w:type="spellEnd"/>
      <w:r w:rsidR="00FE6377" w:rsidRPr="00553B50">
        <w:rPr>
          <w:rFonts w:cstheme="minorHAnsi"/>
          <w:i/>
          <w:iCs/>
        </w:rPr>
        <w:t xml:space="preserve"> (</w:t>
      </w:r>
      <w:proofErr w:type="spellStart"/>
      <w:r w:rsidR="00FE6377" w:rsidRPr="00553B50">
        <w:rPr>
          <w:rFonts w:cstheme="minorHAnsi"/>
          <w:i/>
          <w:iCs/>
        </w:rPr>
        <w:t>iBET</w:t>
      </w:r>
      <w:proofErr w:type="spellEnd"/>
      <w:r w:rsidR="00FE6377" w:rsidRPr="00553B50">
        <w:rPr>
          <w:rFonts w:cstheme="minorHAnsi"/>
          <w:i/>
          <w:iCs/>
        </w:rPr>
        <w:t>), Portugal</w:t>
      </w:r>
      <w:r>
        <w:rPr>
          <w:rStyle w:val="normaltextrun"/>
          <w:rFonts w:ascii="Calibri" w:hAnsi="Calibri" w:cs="Calibri"/>
          <w:b/>
          <w:color w:val="000000"/>
          <w:sz w:val="24"/>
          <w:szCs w:val="24"/>
          <w:shd w:val="clear" w:color="auto" w:fill="FFFFFF"/>
          <w:lang w:val="en-AU"/>
        </w:rPr>
        <w:t xml:space="preserve"> </w:t>
      </w:r>
    </w:p>
    <w:p w14:paraId="14FA6058" w14:textId="29DC5AAA" w:rsidR="00C35A8E" w:rsidRPr="0058431D" w:rsidRDefault="008C39CB" w:rsidP="00967E0B">
      <w:pPr>
        <w:spacing w:line="240" w:lineRule="auto"/>
        <w:rPr>
          <w:rFonts w:cstheme="minorHAnsi"/>
          <w:lang w:val="en-US"/>
        </w:rPr>
      </w:pPr>
      <w:r>
        <w:rPr>
          <w:rStyle w:val="normaltextrun"/>
          <w:rFonts w:cstheme="minorHAnsi"/>
          <w:bCs/>
          <w:shd w:val="clear" w:color="auto" w:fill="FFFFFF"/>
          <w:lang w:val="en-AU"/>
        </w:rPr>
        <w:t xml:space="preserve">Dr. </w:t>
      </w:r>
      <w:r w:rsidR="00600C2E" w:rsidRPr="0058431D">
        <w:rPr>
          <w:rStyle w:val="normaltextrun"/>
          <w:rFonts w:cstheme="minorHAnsi"/>
          <w:bCs/>
          <w:shd w:val="clear" w:color="auto" w:fill="FFFFFF"/>
          <w:lang w:val="en-AU"/>
        </w:rPr>
        <w:t>Ana Filipa Dias Louro</w:t>
      </w:r>
      <w:r w:rsidR="00600C2E" w:rsidRPr="0058431D">
        <w:rPr>
          <w:rStyle w:val="normaltextrun"/>
          <w:rFonts w:cstheme="minorHAnsi"/>
          <w:b/>
          <w:shd w:val="clear" w:color="auto" w:fill="FFFFFF"/>
          <w:lang w:val="en-AU"/>
        </w:rPr>
        <w:t xml:space="preserve"> </w:t>
      </w:r>
      <w:r w:rsidR="00600C2E" w:rsidRPr="0058431D">
        <w:rPr>
          <w:rFonts w:cstheme="minorHAnsi"/>
          <w:noProof/>
        </w:rPr>
        <w:t xml:space="preserve">is a </w:t>
      </w:r>
      <w:r w:rsidR="006E335D" w:rsidRPr="0058431D">
        <w:rPr>
          <w:rFonts w:cstheme="minorHAnsi"/>
          <w:noProof/>
        </w:rPr>
        <w:t>P</w:t>
      </w:r>
      <w:r w:rsidR="00600C2E" w:rsidRPr="0058431D">
        <w:rPr>
          <w:rFonts w:cstheme="minorHAnsi"/>
          <w:noProof/>
        </w:rPr>
        <w:t xml:space="preserve">ostdoctoral </w:t>
      </w:r>
      <w:r w:rsidR="006E335D" w:rsidRPr="0058431D">
        <w:rPr>
          <w:rFonts w:cstheme="minorHAnsi"/>
          <w:noProof/>
        </w:rPr>
        <w:t>R</w:t>
      </w:r>
      <w:r w:rsidR="00600C2E" w:rsidRPr="0058431D">
        <w:rPr>
          <w:rFonts w:cstheme="minorHAnsi"/>
          <w:noProof/>
        </w:rPr>
        <w:t xml:space="preserve">esearcher at the </w:t>
      </w:r>
      <w:r w:rsidR="00600C2E" w:rsidRPr="0058431D">
        <w:rPr>
          <w:rFonts w:cstheme="minorHAnsi"/>
        </w:rPr>
        <w:t xml:space="preserve">Instituto de </w:t>
      </w:r>
      <w:proofErr w:type="spellStart"/>
      <w:r w:rsidR="00600C2E" w:rsidRPr="0058431D">
        <w:rPr>
          <w:rFonts w:cstheme="minorHAnsi"/>
        </w:rPr>
        <w:t>Biologia</w:t>
      </w:r>
      <w:proofErr w:type="spellEnd"/>
      <w:r w:rsidR="00600C2E" w:rsidRPr="0058431D">
        <w:rPr>
          <w:rFonts w:cstheme="minorHAnsi"/>
        </w:rPr>
        <w:t xml:space="preserve"> Experimental e </w:t>
      </w:r>
      <w:proofErr w:type="spellStart"/>
      <w:r w:rsidR="00600C2E" w:rsidRPr="0058431D">
        <w:rPr>
          <w:rFonts w:cstheme="minorHAnsi"/>
        </w:rPr>
        <w:t>Tecnológica</w:t>
      </w:r>
      <w:proofErr w:type="spellEnd"/>
      <w:r w:rsidR="00600C2E" w:rsidRPr="0058431D">
        <w:rPr>
          <w:rFonts w:cstheme="minorHAnsi"/>
        </w:rPr>
        <w:t xml:space="preserve"> (</w:t>
      </w:r>
      <w:proofErr w:type="spellStart"/>
      <w:r w:rsidR="00600C2E" w:rsidRPr="0058431D">
        <w:rPr>
          <w:rFonts w:cstheme="minorHAnsi"/>
        </w:rPr>
        <w:t>iBET</w:t>
      </w:r>
      <w:proofErr w:type="spellEnd"/>
      <w:r w:rsidR="00600C2E" w:rsidRPr="0058431D">
        <w:rPr>
          <w:rFonts w:cstheme="minorHAnsi"/>
        </w:rPr>
        <w:t>) in Portugal</w:t>
      </w:r>
      <w:r w:rsidR="00600C2E" w:rsidRPr="0058431D">
        <w:rPr>
          <w:rStyle w:val="normaltextrun"/>
          <w:rFonts w:cstheme="minorHAnsi"/>
          <w:shd w:val="clear" w:color="auto" w:fill="FFFFFF"/>
          <w:lang w:val="en-AU"/>
        </w:rPr>
        <w:t xml:space="preserve">. </w:t>
      </w:r>
      <w:r w:rsidR="00925F38" w:rsidRPr="0058431D">
        <w:rPr>
          <w:rStyle w:val="normaltextrun"/>
          <w:rFonts w:cstheme="minorHAnsi"/>
          <w:shd w:val="clear" w:color="auto" w:fill="FFFFFF"/>
          <w:lang w:val="en-AU"/>
        </w:rPr>
        <w:t xml:space="preserve">Filipa holds a PhD in Bioengineering (2022) from ITQB-NOVA, </w:t>
      </w:r>
      <w:r w:rsidR="00C35A8E" w:rsidRPr="0058431D">
        <w:rPr>
          <w:rStyle w:val="normaltextrun"/>
          <w:rFonts w:cstheme="minorHAnsi"/>
          <w:shd w:val="clear" w:color="auto" w:fill="FFFFFF"/>
          <w:lang w:val="en-AU"/>
        </w:rPr>
        <w:t>Portugal,</w:t>
      </w:r>
      <w:r w:rsidR="00925F38" w:rsidRPr="0058431D">
        <w:rPr>
          <w:rStyle w:val="normaltextrun"/>
          <w:rFonts w:cstheme="minorHAnsi"/>
          <w:shd w:val="clear" w:color="auto" w:fill="FFFFFF"/>
          <w:lang w:val="en-AU"/>
        </w:rPr>
        <w:t xml:space="preserve"> and an Integrated Masters in Pharmaceutical Sciences (2014) </w:t>
      </w:r>
      <w:r w:rsidR="00C35A8E" w:rsidRPr="0058431D">
        <w:rPr>
          <w:rStyle w:val="normaltextrun"/>
          <w:rFonts w:cstheme="minorHAnsi"/>
          <w:shd w:val="clear" w:color="auto" w:fill="FFFFFF"/>
          <w:lang w:val="en-AU"/>
        </w:rPr>
        <w:t xml:space="preserve">from the University of Lisbon, Portugal. </w:t>
      </w:r>
      <w:r w:rsidR="00C35A8E" w:rsidRPr="0058431D">
        <w:rPr>
          <w:rFonts w:cstheme="minorHAnsi"/>
          <w:lang w:val="en-US"/>
        </w:rPr>
        <w:t>She completed her M</w:t>
      </w:r>
      <w:r w:rsidR="00F11D35">
        <w:rPr>
          <w:rFonts w:cstheme="minorHAnsi"/>
          <w:lang w:val="en-US"/>
        </w:rPr>
        <w:t>aster of Science</w:t>
      </w:r>
      <w:r w:rsidR="00C35A8E" w:rsidRPr="0058431D">
        <w:rPr>
          <w:rFonts w:cstheme="minorHAnsi"/>
          <w:lang w:val="en-US"/>
        </w:rPr>
        <w:t xml:space="preserve"> project at the Faculty of Pharmacy of the University of Ljubljana, Slovenia, and was subsequently employed as an R&amp;D scientist by a start-up company and later by a Portuguese pharma company. </w:t>
      </w:r>
    </w:p>
    <w:p w14:paraId="4210D155" w14:textId="439074FD" w:rsidR="00967E0B" w:rsidRDefault="00C35A8E" w:rsidP="00967E0B">
      <w:pPr>
        <w:spacing w:line="240" w:lineRule="auto"/>
        <w:rPr>
          <w:rFonts w:cstheme="minorHAnsi"/>
          <w:lang w:val="en-US"/>
        </w:rPr>
      </w:pPr>
      <w:r w:rsidRPr="0058431D">
        <w:rPr>
          <w:rFonts w:cstheme="minorHAnsi"/>
          <w:lang w:val="en-US"/>
        </w:rPr>
        <w:t xml:space="preserve">Having won a PhD grant from the MIT Portugal program (2018), Filipa joined </w:t>
      </w:r>
      <w:proofErr w:type="spellStart"/>
      <w:r w:rsidRPr="0058431D">
        <w:rPr>
          <w:rFonts w:cstheme="minorHAnsi"/>
          <w:lang w:val="en-US"/>
        </w:rPr>
        <w:t>iBET</w:t>
      </w:r>
      <w:proofErr w:type="spellEnd"/>
      <w:r w:rsidRPr="0058431D">
        <w:rPr>
          <w:rFonts w:cstheme="minorHAnsi"/>
          <w:lang w:val="en-US"/>
        </w:rPr>
        <w:t xml:space="preserve"> and ITQB-NOVA to start a project entitled “</w:t>
      </w:r>
      <w:r w:rsidRPr="0058431D">
        <w:rPr>
          <w:rFonts w:cstheme="minorHAnsi"/>
          <w:i/>
          <w:iCs/>
          <w:lang w:val="en-US"/>
        </w:rPr>
        <w:t>Cell-based and cell-free strategies for cardiac repair</w:t>
      </w:r>
      <w:r w:rsidRPr="0058431D">
        <w:rPr>
          <w:rFonts w:cstheme="minorHAnsi"/>
          <w:lang w:val="en-US"/>
        </w:rPr>
        <w:t>”.</w:t>
      </w:r>
      <w:r w:rsidR="00C848B3">
        <w:rPr>
          <w:rFonts w:cstheme="minorHAnsi"/>
          <w:lang w:val="en-US"/>
        </w:rPr>
        <w:t xml:space="preserve"> Since then</w:t>
      </w:r>
      <w:r w:rsidRPr="0058431D">
        <w:rPr>
          <w:rFonts w:cstheme="minorHAnsi"/>
          <w:lang w:val="en-US"/>
        </w:rPr>
        <w:t xml:space="preserve">, Filipa has worked on developing cardiac microtissues from </w:t>
      </w:r>
      <w:proofErr w:type="spellStart"/>
      <w:r w:rsidRPr="0058431D">
        <w:rPr>
          <w:rFonts w:cstheme="minorHAnsi"/>
          <w:lang w:val="en-US"/>
        </w:rPr>
        <w:t>hiPSC</w:t>
      </w:r>
      <w:proofErr w:type="spellEnd"/>
      <w:r w:rsidRPr="0058431D">
        <w:rPr>
          <w:rFonts w:cstheme="minorHAnsi"/>
          <w:lang w:val="en-US"/>
        </w:rPr>
        <w:t>-cardiomyocytes, and on investigating cell platforms to produce therapeutic extracellular vesicles. Filipa is currently working on the development of a biological ventricular assist device to provide functional support to failing hearts as part of the BRAV3 European project</w:t>
      </w:r>
      <w:r w:rsidR="00967E0B">
        <w:rPr>
          <w:rFonts w:cstheme="minorHAnsi"/>
          <w:lang w:val="en-US"/>
        </w:rPr>
        <w:t>.</w:t>
      </w:r>
    </w:p>
    <w:p w14:paraId="6FCDD7BE" w14:textId="427358EB" w:rsidR="00C35A8E" w:rsidRPr="0058431D" w:rsidRDefault="00C35A8E" w:rsidP="00967E0B">
      <w:pPr>
        <w:spacing w:line="240" w:lineRule="auto"/>
        <w:rPr>
          <w:lang w:val="en-US"/>
        </w:rPr>
      </w:pPr>
      <w:r w:rsidRPr="0FDFEDC6">
        <w:rPr>
          <w:lang w:val="en-US"/>
        </w:rPr>
        <w:t xml:space="preserve">Filipa is passionate about research and excited to explore new ideas </w:t>
      </w:r>
      <w:r w:rsidR="000A0D57" w:rsidRPr="0FDFEDC6">
        <w:rPr>
          <w:lang w:val="en-US"/>
        </w:rPr>
        <w:t xml:space="preserve">while </w:t>
      </w:r>
      <w:r w:rsidRPr="0FDFEDC6">
        <w:rPr>
          <w:lang w:val="en-US"/>
        </w:rPr>
        <w:t>embrac</w:t>
      </w:r>
      <w:r w:rsidR="000A0D57" w:rsidRPr="0FDFEDC6">
        <w:rPr>
          <w:lang w:val="en-US"/>
        </w:rPr>
        <w:t>ing</w:t>
      </w:r>
      <w:r w:rsidRPr="0FDFEDC6">
        <w:rPr>
          <w:lang w:val="en-US"/>
        </w:rPr>
        <w:t xml:space="preserve"> disruptive and ambitious projects. With her experience across several scientific areas, she aims to bridge the gap in regenerative medicine and its translation to clinic.</w:t>
      </w:r>
    </w:p>
    <w:p w14:paraId="02EDA25E" w14:textId="427358EB" w:rsidR="00BA4FF0" w:rsidRPr="00FF1663" w:rsidRDefault="00BA4FF0" w:rsidP="00BA4FF0">
      <w:pPr>
        <w:rPr>
          <w:b/>
          <w:bCs/>
          <w:i/>
          <w:iCs/>
          <w:color w:val="C5DA46"/>
        </w:rPr>
      </w:pPr>
      <w:r w:rsidRPr="00FF1663">
        <w:rPr>
          <w:b/>
          <w:bCs/>
          <w:i/>
          <w:iCs/>
          <w:color w:val="C5DA46"/>
        </w:rPr>
        <w:t>Proposal summary</w:t>
      </w:r>
      <w:r w:rsidRPr="00FF1663">
        <w:rPr>
          <w:color w:val="C5DA46"/>
        </w:rPr>
        <w:tab/>
      </w:r>
    </w:p>
    <w:p w14:paraId="603A54DF" w14:textId="61960DDE" w:rsidR="00FC5C36" w:rsidRDefault="00FC5C36" w:rsidP="00FC5C36">
      <w:r>
        <w:rPr>
          <w:b/>
          <w:bCs/>
        </w:rPr>
        <w:t>Advancing extracellular vesicle-based therapies for cardiac regeneration</w:t>
      </w:r>
      <w:r w:rsidR="00553B50">
        <w:br/>
      </w:r>
      <w:r w:rsidR="0066766F">
        <w:t xml:space="preserve">In her project, Filipa, </w:t>
      </w:r>
      <w:r>
        <w:t>aim</w:t>
      </w:r>
      <w:r w:rsidR="0066766F">
        <w:t>s</w:t>
      </w:r>
      <w:r>
        <w:t xml:space="preserve"> </w:t>
      </w:r>
      <w:r w:rsidR="00DF2C63">
        <w:t>to</w:t>
      </w:r>
      <w:r>
        <w:t xml:space="preserve"> advanc</w:t>
      </w:r>
      <w:r w:rsidR="00DF2C63">
        <w:t>e</w:t>
      </w:r>
      <w:r>
        <w:t xml:space="preserve"> acellular, extracellular vesicle (EV)-based strategies for cardiac repair.</w:t>
      </w:r>
    </w:p>
    <w:p w14:paraId="374ADE30" w14:textId="59E6EF3E" w:rsidR="00FC5C36" w:rsidRDefault="00670554" w:rsidP="00FC5C36">
      <w:r>
        <w:t>Intending to</w:t>
      </w:r>
      <w:r w:rsidR="00FC5C36">
        <w:t xml:space="preserve"> leverage previous data obtained during </w:t>
      </w:r>
      <w:r>
        <w:t>her</w:t>
      </w:r>
      <w:r w:rsidR="00FC5C36">
        <w:t xml:space="preserve"> Ph.D., in which </w:t>
      </w:r>
      <w:r w:rsidR="00EF6991">
        <w:t>the team</w:t>
      </w:r>
      <w:r w:rsidR="00FC5C36">
        <w:t xml:space="preserve"> discovered a specific miRNA signature in human induced pluripotent stem cell (</w:t>
      </w:r>
      <w:proofErr w:type="spellStart"/>
      <w:r w:rsidR="00FC5C36">
        <w:t>hiPSC</w:t>
      </w:r>
      <w:proofErr w:type="spellEnd"/>
      <w:r w:rsidR="00FC5C36">
        <w:t xml:space="preserve">)-derived EV, targeting the PTEN/PI3K/AKT pathway. Indeed, </w:t>
      </w:r>
      <w:proofErr w:type="spellStart"/>
      <w:r w:rsidR="00FC5C36">
        <w:t>hiPSC</w:t>
      </w:r>
      <w:proofErr w:type="spellEnd"/>
      <w:r w:rsidR="00FC5C36">
        <w:t xml:space="preserve">-EV were able to induce pro-angiogenic and pro-proliferative effects in vitro. Here, we aim to further explore the hypothesis that (native or hybrid) </w:t>
      </w:r>
      <w:proofErr w:type="spellStart"/>
      <w:r w:rsidR="00FC5C36">
        <w:t>hiPSC</w:t>
      </w:r>
      <w:proofErr w:type="spellEnd"/>
      <w:r w:rsidR="00FC5C36">
        <w:t>-EV can promote cardiac tissue regeneration.</w:t>
      </w:r>
    </w:p>
    <w:p w14:paraId="384AE36A" w14:textId="77777777" w:rsidR="00025666" w:rsidRDefault="00025666">
      <w:pPr>
        <w:rPr>
          <w:noProof/>
        </w:rPr>
      </w:pPr>
    </w:p>
    <w:p w14:paraId="1242EA18" w14:textId="77777777" w:rsidR="00025666" w:rsidRDefault="00025666">
      <w:pPr>
        <w:rPr>
          <w:noProof/>
        </w:rPr>
      </w:pPr>
    </w:p>
    <w:p w14:paraId="2C4E842F" w14:textId="7D6E106E" w:rsidR="000335AF" w:rsidRPr="00925F38" w:rsidRDefault="000335AF">
      <w:pPr>
        <w:rPr>
          <w:noProof/>
        </w:rPr>
      </w:pPr>
    </w:p>
    <w:p w14:paraId="5B3784BD" w14:textId="75E960ED" w:rsidR="003A59D7" w:rsidRDefault="003A59D7" w:rsidP="00876353">
      <w:pPr>
        <w:spacing w:after="0" w:line="240" w:lineRule="auto"/>
        <w:rPr>
          <w:rStyle w:val="normaltextrun"/>
          <w:rFonts w:ascii="Calibri" w:hAnsi="Calibri" w:cs="Calibri"/>
          <w:b/>
          <w:color w:val="000000"/>
          <w:sz w:val="24"/>
          <w:szCs w:val="24"/>
          <w:shd w:val="clear" w:color="auto" w:fill="FFFFFF"/>
          <w:lang w:val="en-AU"/>
        </w:rPr>
      </w:pPr>
    </w:p>
    <w:p w14:paraId="7D9E89AD" w14:textId="77777777" w:rsidR="0009580F" w:rsidRDefault="0009580F" w:rsidP="00967E0B">
      <w:pPr>
        <w:spacing w:after="0" w:line="240" w:lineRule="auto"/>
        <w:rPr>
          <w:rFonts w:cstheme="minorHAnsi"/>
          <w:b/>
          <w:bCs/>
          <w:sz w:val="24"/>
          <w:szCs w:val="24"/>
          <w:lang w:val="en-US"/>
        </w:rPr>
      </w:pPr>
    </w:p>
    <w:p w14:paraId="213F02A5" w14:textId="77777777" w:rsidR="0009580F" w:rsidRDefault="0009580F" w:rsidP="00967E0B">
      <w:pPr>
        <w:spacing w:after="0" w:line="240" w:lineRule="auto"/>
        <w:rPr>
          <w:rFonts w:cstheme="minorHAnsi"/>
          <w:b/>
          <w:bCs/>
          <w:sz w:val="24"/>
          <w:szCs w:val="24"/>
          <w:lang w:val="en-US"/>
        </w:rPr>
      </w:pPr>
    </w:p>
    <w:p w14:paraId="593B4538" w14:textId="35D30EED" w:rsidR="00314DE7" w:rsidRDefault="0009580F" w:rsidP="00967E0B">
      <w:pPr>
        <w:spacing w:after="0" w:line="240" w:lineRule="auto"/>
        <w:rPr>
          <w:rFonts w:cstheme="minorHAnsi"/>
          <w:b/>
          <w:bCs/>
          <w:lang w:val="en-US"/>
        </w:rPr>
      </w:pPr>
      <w:r w:rsidRPr="007B5BD5">
        <w:rPr>
          <w:rFonts w:cstheme="minorHAnsi"/>
          <w:noProof/>
          <w:sz w:val="24"/>
          <w:szCs w:val="24"/>
          <w:lang w:val="en-US"/>
        </w:rPr>
        <w:lastRenderedPageBreak/>
        <w:drawing>
          <wp:anchor distT="0" distB="0" distL="114300" distR="114300" simplePos="0" relativeHeight="251658240" behindDoc="1" locked="0" layoutInCell="1" allowOverlap="1" wp14:anchorId="57D053E0" wp14:editId="570BA7D9">
            <wp:simplePos x="0" y="0"/>
            <wp:positionH relativeFrom="margin">
              <wp:align>left</wp:align>
            </wp:positionH>
            <wp:positionV relativeFrom="paragraph">
              <wp:posOffset>3810</wp:posOffset>
            </wp:positionV>
            <wp:extent cx="1533525" cy="1885950"/>
            <wp:effectExtent l="0" t="0" r="9525" b="0"/>
            <wp:wrapTight wrapText="bothSides">
              <wp:wrapPolygon edited="0">
                <wp:start x="0" y="0"/>
                <wp:lineTo x="0" y="21382"/>
                <wp:lineTo x="21466" y="21382"/>
                <wp:lineTo x="21466" y="0"/>
                <wp:lineTo x="0" y="0"/>
              </wp:wrapPolygon>
            </wp:wrapTight>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533525" cy="1885950"/>
                    </a:xfrm>
                    <a:prstGeom prst="rect">
                      <a:avLst/>
                    </a:prstGeom>
                  </pic:spPr>
                </pic:pic>
              </a:graphicData>
            </a:graphic>
          </wp:anchor>
        </w:drawing>
      </w:r>
      <w:r w:rsidR="00E55C27" w:rsidRPr="007B5BD5">
        <w:rPr>
          <w:rFonts w:cstheme="minorHAnsi"/>
          <w:b/>
          <w:bCs/>
          <w:sz w:val="24"/>
          <w:szCs w:val="24"/>
          <w:lang w:val="en-US"/>
        </w:rPr>
        <w:t>C</w:t>
      </w:r>
      <w:proofErr w:type="spellStart"/>
      <w:r w:rsidR="00E55C27" w:rsidRPr="007B5BD5">
        <w:rPr>
          <w:b/>
          <w:bCs/>
          <w:sz w:val="24"/>
          <w:szCs w:val="24"/>
        </w:rPr>
        <w:t>átia</w:t>
      </w:r>
      <w:proofErr w:type="spellEnd"/>
      <w:r w:rsidR="00E55C27" w:rsidRPr="007B5BD5">
        <w:rPr>
          <w:b/>
          <w:bCs/>
          <w:sz w:val="24"/>
          <w:szCs w:val="24"/>
        </w:rPr>
        <w:t xml:space="preserve"> Alexandra Marques Bonito Ferreira</w:t>
      </w:r>
      <w:r w:rsidR="00E55C27" w:rsidRPr="007B5BD5">
        <w:rPr>
          <w:b/>
          <w:bCs/>
          <w:sz w:val="24"/>
          <w:szCs w:val="24"/>
        </w:rPr>
        <w:br/>
      </w:r>
      <w:r w:rsidR="00E55C27" w:rsidRPr="00314DE7">
        <w:rPr>
          <w:i/>
          <w:iCs/>
        </w:rPr>
        <w:t xml:space="preserve">PhD </w:t>
      </w:r>
      <w:r w:rsidR="006A3A6D" w:rsidRPr="00314DE7">
        <w:rPr>
          <w:i/>
          <w:iCs/>
        </w:rPr>
        <w:t>S</w:t>
      </w:r>
      <w:r w:rsidR="00E55C27" w:rsidRPr="00314DE7">
        <w:rPr>
          <w:i/>
          <w:iCs/>
        </w:rPr>
        <w:t xml:space="preserve">tudent at the </w:t>
      </w:r>
      <w:r w:rsidR="00430BBA" w:rsidRPr="00314DE7">
        <w:rPr>
          <w:i/>
          <w:iCs/>
        </w:rPr>
        <w:t xml:space="preserve">Department of Chemistry and Biochemistry, </w:t>
      </w:r>
      <w:r w:rsidR="00E55C27" w:rsidRPr="00314DE7">
        <w:rPr>
          <w:i/>
          <w:iCs/>
        </w:rPr>
        <w:t>University of Porto, Portugal</w:t>
      </w:r>
      <w:r w:rsidR="009B7B3C" w:rsidRPr="00E55C27">
        <w:rPr>
          <w:rFonts w:cstheme="minorHAnsi"/>
          <w:b/>
          <w:bCs/>
          <w:lang w:val="en-US"/>
        </w:rPr>
        <w:br/>
      </w:r>
    </w:p>
    <w:p w14:paraId="502FFB3C" w14:textId="36BF054E" w:rsidR="00967E0B" w:rsidRPr="00314DE7" w:rsidRDefault="006E335D" w:rsidP="00967E0B">
      <w:pPr>
        <w:spacing w:after="0" w:line="240" w:lineRule="auto"/>
        <w:rPr>
          <w:rFonts w:ascii="Calibri" w:hAnsi="Calibri" w:cs="Calibri"/>
          <w:b/>
          <w:color w:val="000000"/>
          <w:sz w:val="24"/>
          <w:szCs w:val="24"/>
          <w:shd w:val="clear" w:color="auto" w:fill="FFFFFF"/>
          <w:lang w:val="en-AU"/>
        </w:rPr>
      </w:pPr>
      <w:r w:rsidRPr="006E335D">
        <w:rPr>
          <w:rFonts w:cstheme="minorHAnsi"/>
          <w:lang w:val="en-US"/>
        </w:rPr>
        <w:t>C</w:t>
      </w:r>
      <w:proofErr w:type="spellStart"/>
      <w:r w:rsidRPr="006E335D">
        <w:t>átia</w:t>
      </w:r>
      <w:proofErr w:type="spellEnd"/>
      <w:r w:rsidRPr="006E335D">
        <w:t xml:space="preserve"> Alexandra Marques Bonito Ferreira </w:t>
      </w:r>
      <w:r>
        <w:t>is a PhD Student at the Department of Chemistry and Biochemistry, University of Porto in Portugal</w:t>
      </w:r>
      <w:r w:rsidR="00C34837">
        <w:t xml:space="preserve">. </w:t>
      </w:r>
      <w:r w:rsidR="00C34837" w:rsidRPr="006E335D">
        <w:rPr>
          <w:rFonts w:cstheme="minorHAnsi"/>
          <w:lang w:val="en-US"/>
        </w:rPr>
        <w:t>C</w:t>
      </w:r>
      <w:proofErr w:type="spellStart"/>
      <w:r w:rsidR="00C34837" w:rsidRPr="006E335D">
        <w:t>átia</w:t>
      </w:r>
      <w:proofErr w:type="spellEnd"/>
      <w:r w:rsidR="00C34837">
        <w:t xml:space="preserve"> currently lives with her family in Sweden and is awaiting her PhD defence.</w:t>
      </w:r>
      <w:r>
        <w:t xml:space="preserve"> </w:t>
      </w:r>
      <w:r w:rsidRPr="006E335D">
        <w:rPr>
          <w:rFonts w:cstheme="minorHAnsi"/>
          <w:lang w:val="en-US"/>
        </w:rPr>
        <w:t>C</w:t>
      </w:r>
      <w:proofErr w:type="spellStart"/>
      <w:r w:rsidRPr="006E335D">
        <w:t>átia</w:t>
      </w:r>
      <w:proofErr w:type="spellEnd"/>
      <w:r>
        <w:t xml:space="preserve"> holds a </w:t>
      </w:r>
      <w:r w:rsidR="00B03AF6">
        <w:t>Master of Science</w:t>
      </w:r>
      <w:r>
        <w:t xml:space="preserve"> in Pharmaceutical Sciences (2007</w:t>
      </w:r>
      <w:r w:rsidR="00F87F39">
        <w:t>) and</w:t>
      </w:r>
      <w:r>
        <w:t xml:space="preserve"> worked for five years in a pharmacy</w:t>
      </w:r>
      <w:r w:rsidR="000A0D57">
        <w:t>,</w:t>
      </w:r>
      <w:r>
        <w:t xml:space="preserve"> where she provided healthcare services to the general population. </w:t>
      </w:r>
    </w:p>
    <w:p w14:paraId="5A82E426" w14:textId="77777777" w:rsidR="00967E0B" w:rsidRDefault="00967E0B" w:rsidP="00967E0B">
      <w:pPr>
        <w:spacing w:after="0" w:line="240" w:lineRule="auto"/>
      </w:pPr>
    </w:p>
    <w:p w14:paraId="4F745001" w14:textId="4E0E0481" w:rsidR="00967E0B" w:rsidRDefault="006E335D" w:rsidP="00967E0B">
      <w:pPr>
        <w:spacing w:after="0" w:line="240" w:lineRule="auto"/>
      </w:pPr>
      <w:r>
        <w:t>During those years</w:t>
      </w:r>
      <w:r w:rsidR="00EB03F1">
        <w:t>,</w:t>
      </w:r>
      <w:r>
        <w:t xml:space="preserve"> she reali</w:t>
      </w:r>
      <w:r w:rsidR="00D67E87">
        <w:t>s</w:t>
      </w:r>
      <w:r>
        <w:t>ed that discovering novel therapeutic approaches</w:t>
      </w:r>
      <w:r w:rsidR="00EB03F1">
        <w:t xml:space="preserve"> </w:t>
      </w:r>
      <w:r w:rsidR="001C54F7">
        <w:t>to</w:t>
      </w:r>
      <w:r>
        <w:t xml:space="preserve"> benefit </w:t>
      </w:r>
      <w:r w:rsidR="00EB03F1">
        <w:t>people</w:t>
      </w:r>
      <w:r>
        <w:t xml:space="preserve"> was a passion of hers and undertook a specialization Master Course in Biopharmaceutical Sciences (2013). By using </w:t>
      </w:r>
      <w:r w:rsidRPr="00C34837">
        <w:rPr>
          <w:i/>
          <w:iCs/>
        </w:rPr>
        <w:t>in silico</w:t>
      </w:r>
      <w:r>
        <w:t xml:space="preserve"> and </w:t>
      </w:r>
      <w:r w:rsidRPr="00C34837">
        <w:rPr>
          <w:i/>
          <w:iCs/>
        </w:rPr>
        <w:t>in vitro</w:t>
      </w:r>
      <w:r>
        <w:t xml:space="preserve"> approaches, </w:t>
      </w:r>
      <w:r w:rsidR="00C34837">
        <w:t xml:space="preserve">she </w:t>
      </w:r>
      <w:r>
        <w:t xml:space="preserve">studied the molecular mechanisms underlying variant forms of </w:t>
      </w:r>
      <w:r w:rsidR="007A7934">
        <w:t>m</w:t>
      </w:r>
      <w:r>
        <w:t xml:space="preserve">edium-Chain acyl-CoA dehydrogenase, a flavoprotein involved in a rare metabolic disorder. </w:t>
      </w:r>
      <w:r w:rsidR="00C34837">
        <w:t>As</w:t>
      </w:r>
      <w:r>
        <w:t xml:space="preserve"> </w:t>
      </w:r>
      <w:r w:rsidR="000117E9">
        <w:t xml:space="preserve">a </w:t>
      </w:r>
      <w:r>
        <w:t>BI fellow and, currently a PhD student in theoretical chemistry</w:t>
      </w:r>
      <w:r w:rsidR="00C34837">
        <w:t>, she</w:t>
      </w:r>
      <w:r>
        <w:t xml:space="preserve"> studied </w:t>
      </w:r>
      <w:r w:rsidR="002D4248">
        <w:t xml:space="preserve">the </w:t>
      </w:r>
      <w:r>
        <w:t>potential allosteric binding sites in P-</w:t>
      </w:r>
      <w:r w:rsidR="002D4248">
        <w:t>glycoprotein and</w:t>
      </w:r>
      <w:r>
        <w:t xml:space="preserve"> search</w:t>
      </w:r>
      <w:r w:rsidR="002D4248">
        <w:t>ed</w:t>
      </w:r>
      <w:r>
        <w:t xml:space="preserve"> for new scaffolds using novel approaches </w:t>
      </w:r>
      <w:r w:rsidR="00C34837">
        <w:t>to</w:t>
      </w:r>
      <w:r>
        <w:t xml:space="preserve"> tackle multidrug resistance (MDR) in cancer. </w:t>
      </w:r>
    </w:p>
    <w:p w14:paraId="50C59A48" w14:textId="77777777" w:rsidR="00967E0B" w:rsidRDefault="00967E0B" w:rsidP="00967E0B">
      <w:pPr>
        <w:spacing w:after="0" w:line="240" w:lineRule="auto"/>
      </w:pPr>
    </w:p>
    <w:p w14:paraId="5C2B20B3" w14:textId="022B4ABA" w:rsidR="00E55C27" w:rsidRDefault="006E335D" w:rsidP="00967E0B">
      <w:pPr>
        <w:spacing w:after="0" w:line="240" w:lineRule="auto"/>
      </w:pPr>
      <w:r>
        <w:t xml:space="preserve">Although </w:t>
      </w:r>
      <w:r w:rsidR="00C34837" w:rsidRPr="006E335D">
        <w:rPr>
          <w:rFonts w:cstheme="minorHAnsi"/>
          <w:lang w:val="en-US"/>
        </w:rPr>
        <w:t>C</w:t>
      </w:r>
      <w:proofErr w:type="spellStart"/>
      <w:r w:rsidR="00C34837" w:rsidRPr="006E335D">
        <w:t>átia</w:t>
      </w:r>
      <w:proofErr w:type="spellEnd"/>
      <w:r w:rsidR="00C34837">
        <w:t xml:space="preserve"> has</w:t>
      </w:r>
      <w:r>
        <w:t xml:space="preserve"> been working in MDR in cancer, </w:t>
      </w:r>
      <w:r w:rsidR="00C34837">
        <w:t>her</w:t>
      </w:r>
      <w:r>
        <w:t xml:space="preserve"> passion is the study of rare metabolic disorders with no </w:t>
      </w:r>
      <w:r w:rsidR="002D4248">
        <w:t xml:space="preserve">available </w:t>
      </w:r>
      <w:r>
        <w:t xml:space="preserve">pharmacological </w:t>
      </w:r>
      <w:r w:rsidR="005D6B73">
        <w:t>treatment</w:t>
      </w:r>
      <w:r>
        <w:t xml:space="preserve">. As a pharmacist, </w:t>
      </w:r>
      <w:r w:rsidR="00C34837">
        <w:t>she</w:t>
      </w:r>
      <w:r>
        <w:t xml:space="preserve"> had contact with many patients with several diseases, and </w:t>
      </w:r>
      <w:r w:rsidR="00C5634B">
        <w:t>wants to help</w:t>
      </w:r>
      <w:r>
        <w:t xml:space="preserve"> improve their quality of life.</w:t>
      </w:r>
    </w:p>
    <w:p w14:paraId="5D301522" w14:textId="7060ABA3" w:rsidR="00314DE7" w:rsidRDefault="00314DE7" w:rsidP="00876353">
      <w:pPr>
        <w:spacing w:after="0" w:line="240" w:lineRule="auto"/>
        <w:rPr>
          <w:b/>
          <w:bCs/>
        </w:rPr>
      </w:pPr>
    </w:p>
    <w:p w14:paraId="0EC36CC7" w14:textId="7060ABA3" w:rsidR="00BA4FF0" w:rsidRPr="00FF1663" w:rsidRDefault="00BA4FF0" w:rsidP="00BA4FF0">
      <w:pPr>
        <w:rPr>
          <w:b/>
          <w:bCs/>
          <w:i/>
          <w:iCs/>
          <w:color w:val="C5DA46"/>
        </w:rPr>
      </w:pPr>
      <w:r w:rsidRPr="00FF1663">
        <w:rPr>
          <w:b/>
          <w:bCs/>
          <w:i/>
          <w:iCs/>
          <w:color w:val="C5DA46"/>
        </w:rPr>
        <w:t>Proposal summary</w:t>
      </w:r>
      <w:r w:rsidRPr="00FF1663">
        <w:rPr>
          <w:color w:val="C5DA46"/>
        </w:rPr>
        <w:tab/>
      </w:r>
    </w:p>
    <w:p w14:paraId="327CB2B5" w14:textId="77777777" w:rsidR="00314DE7" w:rsidRPr="00314DE7" w:rsidRDefault="00314DE7" w:rsidP="00314DE7">
      <w:pPr>
        <w:spacing w:after="0" w:line="240" w:lineRule="auto"/>
        <w:rPr>
          <w:b/>
          <w:bCs/>
        </w:rPr>
      </w:pPr>
      <w:r w:rsidRPr="00314DE7">
        <w:rPr>
          <w:b/>
          <w:bCs/>
        </w:rPr>
        <w:t>Designing “first-in-class” pharmacological chaperones for rare metabolic disorders</w:t>
      </w:r>
    </w:p>
    <w:p w14:paraId="7E4E0AEB" w14:textId="0F0B42CE" w:rsidR="003166C7" w:rsidRDefault="00314DE7" w:rsidP="00314DE7">
      <w:pPr>
        <w:spacing w:after="0" w:line="240" w:lineRule="auto"/>
      </w:pPr>
      <w:r>
        <w:t xml:space="preserve">Fatty acid oxidation disorders (FAODs) are inborn errors of metabolism resulting from an enzyme defect involved in the mitochondrial fatty acid β-oxidation pathway. Although individually rare, FAODs’ collective incidence is estimated to be one in 5,000-10,000 births. Among them, Medium-chain acyl-CoA dehydrogenase deficiency (MCADD) is the most common FAOD, with a mortality rate of at least 20% before the early diagnosis through New Born Screening. MCADD has an estimated worldwide prevalence of one in 15,000 births, being more prevalent in Northern European countries and in the United States of America. This is an autosomal recessive genetic disorder being the p.K329E the most common variant, and it is often associated with the most severe phenotype including hypoketotic </w:t>
      </w:r>
      <w:proofErr w:type="spellStart"/>
      <w:r>
        <w:t>hypoglycemia</w:t>
      </w:r>
      <w:proofErr w:type="spellEnd"/>
      <w:r>
        <w:t xml:space="preserve">, seizures, coma and sudden death. </w:t>
      </w:r>
      <w:proofErr w:type="spellStart"/>
      <w:r w:rsidR="00B8499F" w:rsidRPr="00B8499F">
        <w:t>Cátia</w:t>
      </w:r>
      <w:r w:rsidR="00B8499F">
        <w:t>’s</w:t>
      </w:r>
      <w:proofErr w:type="spellEnd"/>
      <w:r w:rsidR="00B8499F">
        <w:t xml:space="preserve"> proposal therefore </w:t>
      </w:r>
      <w:r>
        <w:t>aims to identify the “first-in-class” pharmacological chaperone, able to act as an enzyme stabili</w:t>
      </w:r>
      <w:r w:rsidR="009D1789">
        <w:t>s</w:t>
      </w:r>
      <w:r>
        <w:t xml:space="preserve">er, by using a combination of computational and experimental approaches. </w:t>
      </w:r>
      <w:r w:rsidR="003166C7">
        <w:br w:type="page"/>
      </w:r>
    </w:p>
    <w:p w14:paraId="5C7919E1" w14:textId="2D003DB3" w:rsidR="004511E1" w:rsidRDefault="00BA4AD8" w:rsidP="0009580F">
      <w:pPr>
        <w:spacing w:after="0" w:line="240" w:lineRule="auto"/>
        <w:ind w:left="-426"/>
        <w:rPr>
          <w:lang w:val="en-US"/>
        </w:rPr>
      </w:pPr>
      <w:r>
        <w:rPr>
          <w:rFonts w:ascii="Calibri" w:hAnsi="Calibri" w:cs="Calibri"/>
          <w:b/>
          <w:noProof/>
          <w:color w:val="000000"/>
          <w:lang w:val="en-AU"/>
        </w:rPr>
        <w:lastRenderedPageBreak/>
        <mc:AlternateContent>
          <mc:Choice Requires="wps">
            <w:drawing>
              <wp:anchor distT="0" distB="0" distL="114300" distR="114300" simplePos="0" relativeHeight="251658246" behindDoc="0" locked="0" layoutInCell="1" allowOverlap="1" wp14:anchorId="0DB43C9A" wp14:editId="18BEC314">
                <wp:simplePos x="0" y="0"/>
                <wp:positionH relativeFrom="column">
                  <wp:posOffset>-91440</wp:posOffset>
                </wp:positionH>
                <wp:positionV relativeFrom="paragraph">
                  <wp:posOffset>245110</wp:posOffset>
                </wp:positionV>
                <wp:extent cx="1668780" cy="2004060"/>
                <wp:effectExtent l="0" t="0" r="0" b="0"/>
                <wp:wrapNone/>
                <wp:docPr id="4" name="Rectangle 4"/>
                <wp:cNvGraphicFramePr/>
                <a:graphic xmlns:a="http://schemas.openxmlformats.org/drawingml/2006/main">
                  <a:graphicData uri="http://schemas.microsoft.com/office/word/2010/wordprocessingShape">
                    <wps:wsp>
                      <wps:cNvSpPr/>
                      <wps:spPr>
                        <a:xfrm>
                          <a:off x="0" y="0"/>
                          <a:ext cx="1668780" cy="200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94C7A" id="Rectangle 4" o:spid="_x0000_s1026" style="position:absolute;margin-left:-7.2pt;margin-top:19.3pt;width:131.4pt;height:157.8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" filled="f" stroked="f" strokeweight="1pt"/>
            </w:pict>
          </mc:Fallback>
        </mc:AlternateContent>
      </w:r>
      <w:r w:rsidR="009B7B3C" w:rsidRPr="009B7B3C">
        <w:rPr>
          <w:rStyle w:val="normaltextrun"/>
          <w:rFonts w:ascii="Calibri" w:hAnsi="Calibri" w:cs="Calibri"/>
          <w:b/>
          <w:color w:val="000000"/>
          <w:shd w:val="clear" w:color="auto" w:fill="FFFFFF"/>
          <w:lang w:val="en-AU"/>
        </w:rPr>
        <w:br/>
      </w:r>
      <w:r w:rsidR="00A55C31" w:rsidRPr="00D5740B">
        <w:rPr>
          <w:rStyle w:val="normaltextrun"/>
          <w:rFonts w:ascii="Calibri" w:hAnsi="Calibri" w:cs="Calibri"/>
          <w:color w:val="000000"/>
          <w:shd w:val="clear" w:color="auto" w:fill="FFFFFF"/>
          <w:lang w:val="en-AU"/>
        </w:rPr>
        <w:t xml:space="preserve"> </w:t>
      </w:r>
    </w:p>
    <w:p w14:paraId="258DC1E7" w14:textId="1AA923EE" w:rsidR="00BA4AD8" w:rsidRDefault="00BA4AD8" w:rsidP="00BA4AD8">
      <w:pPr>
        <w:spacing w:after="0" w:line="240" w:lineRule="auto"/>
      </w:pPr>
      <w:r w:rsidRPr="007B5BD5">
        <w:rPr>
          <w:noProof/>
          <w:sz w:val="24"/>
          <w:szCs w:val="24"/>
        </w:rPr>
        <w:drawing>
          <wp:anchor distT="0" distB="0" distL="114300" distR="114300" simplePos="0" relativeHeight="251658242" behindDoc="1" locked="0" layoutInCell="1" allowOverlap="1" wp14:anchorId="0B8AF2E1" wp14:editId="25F4A9D0">
            <wp:simplePos x="0" y="0"/>
            <wp:positionH relativeFrom="margin">
              <wp:align>left</wp:align>
            </wp:positionH>
            <wp:positionV relativeFrom="paragraph">
              <wp:posOffset>6985</wp:posOffset>
            </wp:positionV>
            <wp:extent cx="1504950" cy="1910715"/>
            <wp:effectExtent l="0" t="0" r="0" b="0"/>
            <wp:wrapSquare wrapText="bothSides"/>
            <wp:docPr id="7" name="Picture 7"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6643" r="12670"/>
                    <a:stretch/>
                  </pic:blipFill>
                  <pic:spPr bwMode="auto">
                    <a:xfrm>
                      <a:off x="0" y="0"/>
                      <a:ext cx="1504950" cy="191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9CB" w:rsidRPr="007B5BD5">
        <w:rPr>
          <w:rFonts w:cstheme="minorHAnsi"/>
          <w:b/>
          <w:bCs/>
          <w:sz w:val="24"/>
          <w:szCs w:val="24"/>
          <w:lang w:val="en-US"/>
        </w:rPr>
        <w:t xml:space="preserve">Dr. </w:t>
      </w:r>
      <w:hyperlink w:anchor="_Goncalo_Emanuel_Duarte" w:history="1">
        <w:proofErr w:type="spellStart"/>
        <w:r w:rsidR="00FE6377" w:rsidRPr="007B5BD5">
          <w:rPr>
            <w:rStyle w:val="Hyperlink"/>
            <w:rFonts w:ascii="Calibri" w:eastAsia="Calibri" w:hAnsi="Calibri" w:cs="Calibri"/>
            <w:b/>
            <w:bCs/>
            <w:color w:val="auto"/>
            <w:sz w:val="24"/>
            <w:szCs w:val="24"/>
            <w:u w:val="none"/>
            <w:lang w:val="en-US"/>
          </w:rPr>
          <w:t>Gon</w:t>
        </w:r>
        <w:r w:rsidR="007A7802" w:rsidRPr="007B5BD5">
          <w:rPr>
            <w:rStyle w:val="Hyperlink"/>
            <w:rFonts w:ascii="Calibri" w:eastAsia="Calibri" w:hAnsi="Calibri" w:cs="Calibri"/>
            <w:b/>
            <w:bCs/>
            <w:color w:val="auto"/>
            <w:sz w:val="24"/>
            <w:szCs w:val="24"/>
            <w:u w:val="none"/>
            <w:lang w:val="en-US"/>
          </w:rPr>
          <w:t>ç</w:t>
        </w:r>
        <w:r w:rsidR="00FE6377" w:rsidRPr="007B5BD5">
          <w:rPr>
            <w:rStyle w:val="Hyperlink"/>
            <w:rFonts w:ascii="Calibri" w:eastAsia="Calibri" w:hAnsi="Calibri" w:cs="Calibri"/>
            <w:b/>
            <w:bCs/>
            <w:color w:val="auto"/>
            <w:sz w:val="24"/>
            <w:szCs w:val="24"/>
            <w:u w:val="none"/>
            <w:lang w:val="en-US"/>
          </w:rPr>
          <w:t>alo</w:t>
        </w:r>
        <w:proofErr w:type="spellEnd"/>
        <w:r w:rsidR="00FE6377" w:rsidRPr="007B5BD5">
          <w:rPr>
            <w:rStyle w:val="Hyperlink"/>
            <w:rFonts w:ascii="Calibri" w:eastAsia="Calibri" w:hAnsi="Calibri" w:cs="Calibri"/>
            <w:b/>
            <w:bCs/>
            <w:color w:val="auto"/>
            <w:sz w:val="24"/>
            <w:szCs w:val="24"/>
            <w:u w:val="none"/>
            <w:lang w:val="en-US"/>
          </w:rPr>
          <w:t xml:space="preserve"> Emanuel Duarte Rosas da Silva</w:t>
        </w:r>
      </w:hyperlink>
      <w:r w:rsidR="00FE6377">
        <w:rPr>
          <w:rStyle w:val="Hyperlink"/>
          <w:rFonts w:ascii="Calibri" w:eastAsia="Calibri" w:hAnsi="Calibri" w:cs="Calibri"/>
          <w:lang w:val="en-US"/>
        </w:rPr>
        <w:br/>
      </w:r>
      <w:r w:rsidR="00FE6377" w:rsidRPr="00BA4AD8">
        <w:rPr>
          <w:i/>
          <w:iCs/>
        </w:rPr>
        <w:t xml:space="preserve">Project </w:t>
      </w:r>
      <w:r w:rsidR="006A3A6D" w:rsidRPr="00BA4AD8">
        <w:rPr>
          <w:i/>
          <w:iCs/>
        </w:rPr>
        <w:t>S</w:t>
      </w:r>
      <w:r w:rsidR="00FE6377" w:rsidRPr="00BA4AD8">
        <w:rPr>
          <w:i/>
          <w:iCs/>
        </w:rPr>
        <w:t xml:space="preserve">cientist at </w:t>
      </w:r>
      <w:proofErr w:type="spellStart"/>
      <w:r w:rsidR="00FE6377" w:rsidRPr="00BA4AD8">
        <w:rPr>
          <w:i/>
          <w:iCs/>
        </w:rPr>
        <w:t>Aramune</w:t>
      </w:r>
      <w:proofErr w:type="spellEnd"/>
      <w:r w:rsidR="00FE6377" w:rsidRPr="00BA4AD8">
        <w:rPr>
          <w:i/>
          <w:iCs/>
        </w:rPr>
        <w:t xml:space="preserve"> Technologies Ltd., Northern Ireland</w:t>
      </w:r>
      <w:r w:rsidR="00FE6377" w:rsidRPr="00E55C27">
        <w:rPr>
          <w:rFonts w:cstheme="minorHAnsi"/>
          <w:b/>
          <w:bCs/>
          <w:lang w:val="en-US"/>
        </w:rPr>
        <w:br/>
      </w:r>
      <w:r>
        <w:t xml:space="preserve">       </w:t>
      </w:r>
    </w:p>
    <w:p w14:paraId="5D03F89F" w14:textId="36234F0E" w:rsidR="00967E0B" w:rsidRPr="00BA4AD8" w:rsidRDefault="008C39CB" w:rsidP="00BA4AD8">
      <w:pPr>
        <w:spacing w:after="0" w:line="240" w:lineRule="auto"/>
        <w:rPr>
          <w:b/>
          <w:bCs/>
          <w:sz w:val="28"/>
          <w:szCs w:val="28"/>
        </w:rPr>
      </w:pPr>
      <w:proofErr w:type="spellStart"/>
      <w:r w:rsidRPr="008C39CB">
        <w:t>Dr.</w:t>
      </w:r>
      <w:proofErr w:type="spellEnd"/>
      <w:r w:rsidRPr="008C39CB">
        <w:t xml:space="preserve"> </w:t>
      </w:r>
      <w:hyperlink w:anchor="_Goncalo_Emanuel_Duarte" w:history="1">
        <w:proofErr w:type="spellStart"/>
        <w:r w:rsidRPr="008C39CB">
          <w:rPr>
            <w:rStyle w:val="Hyperlink"/>
            <w:rFonts w:ascii="Calibri" w:eastAsia="Calibri" w:hAnsi="Calibri" w:cs="Calibri"/>
            <w:color w:val="auto"/>
            <w:u w:val="none"/>
            <w:lang w:val="en-US"/>
          </w:rPr>
          <w:t>Gon</w:t>
        </w:r>
        <w:r w:rsidR="007A7802">
          <w:rPr>
            <w:rStyle w:val="Hyperlink"/>
            <w:rFonts w:ascii="Calibri" w:eastAsia="Calibri" w:hAnsi="Calibri" w:cs="Calibri"/>
            <w:color w:val="auto"/>
            <w:u w:val="none"/>
            <w:lang w:val="en-US"/>
          </w:rPr>
          <w:t>ç</w:t>
        </w:r>
        <w:r w:rsidRPr="008C39CB">
          <w:rPr>
            <w:rStyle w:val="Hyperlink"/>
            <w:rFonts w:ascii="Calibri" w:eastAsia="Calibri" w:hAnsi="Calibri" w:cs="Calibri"/>
            <w:color w:val="auto"/>
            <w:u w:val="none"/>
            <w:lang w:val="en-US"/>
          </w:rPr>
          <w:t>alo</w:t>
        </w:r>
        <w:proofErr w:type="spellEnd"/>
        <w:r w:rsidRPr="008C39CB">
          <w:rPr>
            <w:rStyle w:val="Hyperlink"/>
            <w:rFonts w:ascii="Calibri" w:eastAsia="Calibri" w:hAnsi="Calibri" w:cs="Calibri"/>
            <w:color w:val="auto"/>
            <w:u w:val="none"/>
            <w:lang w:val="en-US"/>
          </w:rPr>
          <w:t xml:space="preserve"> Emanuel Duarte Rosas da Silva</w:t>
        </w:r>
      </w:hyperlink>
      <w:r w:rsidR="00EE144D">
        <w:t xml:space="preserve"> </w:t>
      </w:r>
      <w:r w:rsidR="00CC1E05">
        <w:t xml:space="preserve">is a Project Scientist at </w:t>
      </w:r>
      <w:r w:rsidR="00BA4AD8">
        <w:t xml:space="preserve">         </w:t>
      </w:r>
      <w:proofErr w:type="spellStart"/>
      <w:r w:rsidR="00CC1E05">
        <w:t>Aramune</w:t>
      </w:r>
      <w:proofErr w:type="spellEnd"/>
      <w:r w:rsidR="00CC1E05">
        <w:t xml:space="preserve"> Technologies Ltd. </w:t>
      </w:r>
      <w:r w:rsidR="00F9391B">
        <w:t>i</w:t>
      </w:r>
      <w:r w:rsidR="00CC1E05">
        <w:t xml:space="preserve">n Northern Ireland. </w:t>
      </w:r>
      <w:r w:rsidR="00603B1F">
        <w:t xml:space="preserve">Originally from Porto, </w:t>
      </w:r>
      <w:r w:rsidR="00BA4AD8">
        <w:t xml:space="preserve">   </w:t>
      </w:r>
      <w:r w:rsidR="00603B1F">
        <w:t xml:space="preserve">Portugal, </w:t>
      </w:r>
      <w:proofErr w:type="spellStart"/>
      <w:r w:rsidR="00603B1F">
        <w:t>Gon</w:t>
      </w:r>
      <w:r w:rsidR="007A7802">
        <w:rPr>
          <w:rFonts w:cstheme="minorHAnsi"/>
        </w:rPr>
        <w:t>ç</w:t>
      </w:r>
      <w:r w:rsidR="00603B1F">
        <w:t>alo</w:t>
      </w:r>
      <w:proofErr w:type="spellEnd"/>
      <w:r w:rsidR="00603B1F">
        <w:t xml:space="preserve"> completed his undergraduate and Master of Science studies in Biomedical Sciences at the University of Beira Interior. </w:t>
      </w:r>
      <w:r w:rsidR="00603B1F">
        <w:rPr>
          <w:lang w:val="en-US"/>
        </w:rPr>
        <w:t>His</w:t>
      </w:r>
      <w:r w:rsidR="00603B1F" w:rsidRPr="00603B1F">
        <w:rPr>
          <w:lang w:val="en-US"/>
        </w:rPr>
        <w:t xml:space="preserve"> final project</w:t>
      </w:r>
      <w:r w:rsidR="00603B1F">
        <w:rPr>
          <w:lang w:val="en-US"/>
        </w:rPr>
        <w:t xml:space="preserve"> </w:t>
      </w:r>
      <w:r w:rsidR="00603B1F" w:rsidRPr="00603B1F">
        <w:rPr>
          <w:lang w:val="en-US"/>
        </w:rPr>
        <w:t xml:space="preserve">focused on cancer </w:t>
      </w:r>
      <w:r w:rsidR="00A969FD" w:rsidRPr="00603B1F">
        <w:rPr>
          <w:lang w:val="en-US"/>
        </w:rPr>
        <w:t>metabolism</w:t>
      </w:r>
      <w:r w:rsidR="00A969FD">
        <w:rPr>
          <w:lang w:val="en-US"/>
        </w:rPr>
        <w:t>, piquing</w:t>
      </w:r>
      <w:r w:rsidR="00603B1F">
        <w:rPr>
          <w:lang w:val="en-US"/>
        </w:rPr>
        <w:t xml:space="preserve"> his </w:t>
      </w:r>
      <w:r w:rsidR="00603B1F" w:rsidRPr="00603B1F">
        <w:rPr>
          <w:lang w:val="en-US"/>
        </w:rPr>
        <w:t>interes</w:t>
      </w:r>
      <w:r w:rsidR="00603B1F">
        <w:rPr>
          <w:lang w:val="en-US"/>
        </w:rPr>
        <w:t>t</w:t>
      </w:r>
      <w:r w:rsidR="00603B1F" w:rsidRPr="00603B1F">
        <w:rPr>
          <w:lang w:val="en-US"/>
        </w:rPr>
        <w:t xml:space="preserve"> in</w:t>
      </w:r>
      <w:r w:rsidR="00A969FD">
        <w:rPr>
          <w:lang w:val="en-US"/>
        </w:rPr>
        <w:t>to</w:t>
      </w:r>
      <w:r w:rsidR="00603B1F" w:rsidRPr="00603B1F">
        <w:rPr>
          <w:lang w:val="en-US"/>
        </w:rPr>
        <w:t xml:space="preserve"> how diseases and lifestyle habits </w:t>
      </w:r>
      <w:r w:rsidR="00603B1F">
        <w:rPr>
          <w:lang w:val="en-US"/>
        </w:rPr>
        <w:t>are</w:t>
      </w:r>
      <w:r w:rsidR="00603B1F" w:rsidRPr="00603B1F">
        <w:rPr>
          <w:lang w:val="en-US"/>
        </w:rPr>
        <w:t xml:space="preserve"> reflected as metabolic perturbations. </w:t>
      </w:r>
      <w:r w:rsidR="00603B1F">
        <w:rPr>
          <w:lang w:val="en-US"/>
        </w:rPr>
        <w:t xml:space="preserve">He </w:t>
      </w:r>
      <w:r w:rsidR="00603B1F" w:rsidRPr="00603B1F">
        <w:rPr>
          <w:lang w:val="en-US"/>
        </w:rPr>
        <w:t xml:space="preserve">decided to focus solely on metabolism </w:t>
      </w:r>
      <w:r w:rsidR="00603B1F">
        <w:rPr>
          <w:lang w:val="en-US"/>
        </w:rPr>
        <w:t xml:space="preserve">and </w:t>
      </w:r>
      <w:r w:rsidR="00603B1F" w:rsidRPr="00603B1F">
        <w:rPr>
          <w:lang w:val="en-US"/>
        </w:rPr>
        <w:t xml:space="preserve">moved to Queen’s University Belfast to undertake a Marie Curie-funded PhD in </w:t>
      </w:r>
      <w:r w:rsidR="00264A16">
        <w:rPr>
          <w:lang w:val="en-US"/>
        </w:rPr>
        <w:t>M</w:t>
      </w:r>
      <w:r w:rsidR="00603B1F" w:rsidRPr="00603B1F">
        <w:rPr>
          <w:lang w:val="en-US"/>
        </w:rPr>
        <w:t>etabolomics</w:t>
      </w:r>
      <w:r w:rsidR="00603B1F" w:rsidRPr="00603B1F">
        <w:t xml:space="preserve"> </w:t>
      </w:r>
      <w:r w:rsidR="00603B1F">
        <w:t>(2018).</w:t>
      </w:r>
    </w:p>
    <w:p w14:paraId="6879E9AF" w14:textId="77777777" w:rsidR="00967E0B" w:rsidRDefault="00967E0B" w:rsidP="00967E0B">
      <w:pPr>
        <w:spacing w:after="0" w:line="240" w:lineRule="auto"/>
      </w:pPr>
    </w:p>
    <w:p w14:paraId="2A21F3E6" w14:textId="53660283" w:rsidR="00967E0B" w:rsidRDefault="00130467" w:rsidP="00967E0B">
      <w:pPr>
        <w:spacing w:after="0" w:line="240" w:lineRule="auto"/>
      </w:pPr>
      <w:r w:rsidRPr="00603B1F">
        <w:rPr>
          <w:lang w:val="en-US"/>
        </w:rPr>
        <w:t xml:space="preserve">Encouraged by </w:t>
      </w:r>
      <w:r>
        <w:rPr>
          <w:lang w:val="en-US"/>
        </w:rPr>
        <w:t>his</w:t>
      </w:r>
      <w:r w:rsidRPr="00603B1F">
        <w:rPr>
          <w:lang w:val="en-US"/>
        </w:rPr>
        <w:t xml:space="preserve"> PhD program’s promotion of interdisciplinary research, </w:t>
      </w:r>
      <w:proofErr w:type="spellStart"/>
      <w:r>
        <w:rPr>
          <w:lang w:val="en-US"/>
        </w:rPr>
        <w:t>Gon</w:t>
      </w:r>
      <w:r w:rsidR="007A7802">
        <w:rPr>
          <w:rFonts w:cstheme="minorHAnsi"/>
          <w:lang w:val="en-US"/>
        </w:rPr>
        <w:t>ç</w:t>
      </w:r>
      <w:r>
        <w:rPr>
          <w:lang w:val="en-US"/>
        </w:rPr>
        <w:t>alo</w:t>
      </w:r>
      <w:proofErr w:type="spellEnd"/>
      <w:r w:rsidRPr="00603B1F">
        <w:rPr>
          <w:lang w:val="en-US"/>
        </w:rPr>
        <w:t xml:space="preserve"> became involved with several initiatives focused on scientific reproducibility, improv</w:t>
      </w:r>
      <w:r w:rsidR="00A969FD">
        <w:rPr>
          <w:lang w:val="en-US"/>
        </w:rPr>
        <w:t>ing</w:t>
      </w:r>
      <w:r w:rsidRPr="00603B1F">
        <w:rPr>
          <w:lang w:val="en-US"/>
        </w:rPr>
        <w:t xml:space="preserve"> wet-dry lab communication across the biotechnology ecosystem</w:t>
      </w:r>
      <w:r w:rsidR="00A12A85">
        <w:rPr>
          <w:lang w:val="en-US"/>
        </w:rPr>
        <w:t xml:space="preserve"> as well as mental health</w:t>
      </w:r>
      <w:r w:rsidRPr="00603B1F">
        <w:rPr>
          <w:lang w:val="en-US"/>
        </w:rPr>
        <w:t xml:space="preserve">. These experiences broadened </w:t>
      </w:r>
      <w:r>
        <w:rPr>
          <w:lang w:val="en-US"/>
        </w:rPr>
        <w:t>his</w:t>
      </w:r>
      <w:r w:rsidRPr="00603B1F">
        <w:rPr>
          <w:lang w:val="en-US"/>
        </w:rPr>
        <w:t xml:space="preserve"> scientific interests to include the wider use of omics technologies to better understand health and disease</w:t>
      </w:r>
      <w:r w:rsidR="003923DC">
        <w:rPr>
          <w:lang w:val="en-US"/>
        </w:rPr>
        <w:t>.</w:t>
      </w:r>
      <w:r w:rsidRPr="00603B1F">
        <w:rPr>
          <w:lang w:val="en-US"/>
        </w:rPr>
        <w:t xml:space="preserve"> </w:t>
      </w:r>
      <w:r w:rsidR="003923DC">
        <w:rPr>
          <w:lang w:val="en-US"/>
        </w:rPr>
        <w:t>T</w:t>
      </w:r>
      <w:r w:rsidRPr="00603B1F">
        <w:rPr>
          <w:lang w:val="en-US"/>
        </w:rPr>
        <w:t xml:space="preserve">he use of this knowledge </w:t>
      </w:r>
      <w:r w:rsidR="00776A62">
        <w:rPr>
          <w:lang w:val="en-US"/>
        </w:rPr>
        <w:t xml:space="preserve">enables the development of </w:t>
      </w:r>
      <w:r w:rsidRPr="00603B1F">
        <w:rPr>
          <w:lang w:val="en-US"/>
        </w:rPr>
        <w:t>novel therapeutics for the benefit of patients’ lives.</w:t>
      </w:r>
    </w:p>
    <w:p w14:paraId="314037EA" w14:textId="77777777" w:rsidR="00A12A85" w:rsidRDefault="00A12A85" w:rsidP="00967E0B">
      <w:pPr>
        <w:spacing w:after="0" w:line="240" w:lineRule="auto"/>
        <w:rPr>
          <w:lang w:val="en-US"/>
        </w:rPr>
      </w:pPr>
    </w:p>
    <w:p w14:paraId="5E2699BD" w14:textId="7060ABA3" w:rsidR="00603B1F" w:rsidRDefault="00603B1F" w:rsidP="00967E0B">
      <w:pPr>
        <w:spacing w:after="0" w:line="240" w:lineRule="auto"/>
      </w:pPr>
      <w:r w:rsidRPr="00603B1F">
        <w:rPr>
          <w:lang w:val="en-US"/>
        </w:rPr>
        <w:t xml:space="preserve">During the COVID-19 pandemic, </w:t>
      </w:r>
      <w:proofErr w:type="spellStart"/>
      <w:r>
        <w:rPr>
          <w:lang w:val="en-US"/>
        </w:rPr>
        <w:t>Gon</w:t>
      </w:r>
      <w:r w:rsidR="007A7802" w:rsidRPr="1051C174">
        <w:rPr>
          <w:lang w:val="en-US"/>
        </w:rPr>
        <w:t>ç</w:t>
      </w:r>
      <w:r>
        <w:rPr>
          <w:lang w:val="en-US"/>
        </w:rPr>
        <w:t>alo</w:t>
      </w:r>
      <w:proofErr w:type="spellEnd"/>
      <w:r>
        <w:rPr>
          <w:lang w:val="en-US"/>
        </w:rPr>
        <w:t xml:space="preserve"> </w:t>
      </w:r>
      <w:r w:rsidRPr="00603B1F">
        <w:rPr>
          <w:lang w:val="en-US"/>
        </w:rPr>
        <w:t xml:space="preserve">took part in </w:t>
      </w:r>
      <w:proofErr w:type="spellStart"/>
      <w:r w:rsidRPr="00603B1F">
        <w:rPr>
          <w:lang w:val="en-US"/>
        </w:rPr>
        <w:t>ICURe</w:t>
      </w:r>
      <w:proofErr w:type="spellEnd"/>
      <w:r w:rsidRPr="00603B1F">
        <w:rPr>
          <w:lang w:val="en-US"/>
        </w:rPr>
        <w:t xml:space="preserve">, an Innovate UK-backed customer discovery </w:t>
      </w:r>
      <w:proofErr w:type="spellStart"/>
      <w:r w:rsidRPr="00603B1F">
        <w:rPr>
          <w:lang w:val="en-US"/>
        </w:rPr>
        <w:t>programme</w:t>
      </w:r>
      <w:proofErr w:type="spellEnd"/>
      <w:r w:rsidRPr="00603B1F">
        <w:rPr>
          <w:lang w:val="en-US"/>
        </w:rPr>
        <w:t xml:space="preserve">, as an entrepreneurial lead. </w:t>
      </w:r>
      <w:r>
        <w:rPr>
          <w:lang w:val="en-US"/>
        </w:rPr>
        <w:t>His</w:t>
      </w:r>
      <w:r w:rsidRPr="00603B1F">
        <w:rPr>
          <w:lang w:val="en-US"/>
        </w:rPr>
        <w:t xml:space="preserve"> successful final pitch at the end of this </w:t>
      </w:r>
      <w:proofErr w:type="spellStart"/>
      <w:r w:rsidRPr="00603B1F">
        <w:rPr>
          <w:lang w:val="en-US"/>
        </w:rPr>
        <w:t>programme</w:t>
      </w:r>
      <w:proofErr w:type="spellEnd"/>
      <w:r w:rsidRPr="00603B1F">
        <w:rPr>
          <w:lang w:val="en-US"/>
        </w:rPr>
        <w:t xml:space="preserve"> aided the spin-out of </w:t>
      </w:r>
      <w:proofErr w:type="spellStart"/>
      <w:r w:rsidRPr="00603B1F">
        <w:rPr>
          <w:lang w:val="en-US"/>
        </w:rPr>
        <w:t>Aramune</w:t>
      </w:r>
      <w:proofErr w:type="spellEnd"/>
      <w:r w:rsidRPr="00603B1F">
        <w:rPr>
          <w:lang w:val="en-US"/>
        </w:rPr>
        <w:t xml:space="preserve"> Technologies, where </w:t>
      </w:r>
      <w:r>
        <w:rPr>
          <w:lang w:val="en-US"/>
        </w:rPr>
        <w:t>he</w:t>
      </w:r>
      <w:r w:rsidRPr="00603B1F">
        <w:rPr>
          <w:lang w:val="en-US"/>
        </w:rPr>
        <w:t xml:space="preserve"> currently work</w:t>
      </w:r>
      <w:r>
        <w:rPr>
          <w:lang w:val="en-US"/>
        </w:rPr>
        <w:t>s.</w:t>
      </w:r>
    </w:p>
    <w:p w14:paraId="6AFB9A95" w14:textId="7060ABA3" w:rsidR="00BA4FF0" w:rsidRDefault="00BA4FF0" w:rsidP="00E16812"/>
    <w:p w14:paraId="01E74322" w14:textId="7060ABA3" w:rsidR="00BA4FF0" w:rsidRPr="00FF1663" w:rsidRDefault="00BA4FF0" w:rsidP="00BA4FF0">
      <w:pPr>
        <w:rPr>
          <w:b/>
          <w:bCs/>
          <w:i/>
          <w:iCs/>
          <w:color w:val="C5DA46"/>
        </w:rPr>
      </w:pPr>
      <w:r w:rsidRPr="00FF1663">
        <w:rPr>
          <w:b/>
          <w:bCs/>
          <w:i/>
          <w:iCs/>
          <w:color w:val="C5DA46"/>
        </w:rPr>
        <w:t>Proposal summary</w:t>
      </w:r>
      <w:r w:rsidRPr="00FF1663">
        <w:rPr>
          <w:color w:val="C5DA46"/>
        </w:rPr>
        <w:tab/>
      </w:r>
    </w:p>
    <w:p w14:paraId="21E786FD" w14:textId="7B96524C" w:rsidR="00BA4AD8" w:rsidRPr="00190AD0" w:rsidRDefault="00BA4AD8" w:rsidP="0FDFEDC6">
      <w:pPr>
        <w:pStyle w:val="xmsonormal"/>
        <w:shd w:val="clear" w:color="auto" w:fill="FFFFFF" w:themeFill="background1"/>
        <w:textAlignment w:val="baseline"/>
        <w:rPr>
          <w:b/>
          <w:bCs/>
          <w:color w:val="000000"/>
        </w:rPr>
      </w:pPr>
      <w:r w:rsidRPr="1051C174">
        <w:rPr>
          <w:b/>
          <w:color w:val="000000" w:themeColor="text1"/>
        </w:rPr>
        <w:t xml:space="preserve">Characterisation of the </w:t>
      </w:r>
      <w:r w:rsidR="00336833" w:rsidRPr="1051C174">
        <w:rPr>
          <w:b/>
          <w:color w:val="000000" w:themeColor="text1"/>
        </w:rPr>
        <w:t>c</w:t>
      </w:r>
      <w:r w:rsidRPr="1051C174">
        <w:rPr>
          <w:b/>
          <w:color w:val="000000" w:themeColor="text1"/>
        </w:rPr>
        <w:t xml:space="preserve">ardiomyocyte </w:t>
      </w:r>
      <w:r w:rsidR="00336833" w:rsidRPr="1051C174">
        <w:rPr>
          <w:b/>
          <w:color w:val="000000" w:themeColor="text1"/>
        </w:rPr>
        <w:t>s</w:t>
      </w:r>
      <w:r w:rsidRPr="1051C174">
        <w:rPr>
          <w:b/>
          <w:color w:val="000000" w:themeColor="text1"/>
        </w:rPr>
        <w:t xml:space="preserve">urface </w:t>
      </w:r>
      <w:r w:rsidR="00336833" w:rsidRPr="1051C174">
        <w:rPr>
          <w:b/>
          <w:color w:val="000000" w:themeColor="text1"/>
        </w:rPr>
        <w:t>p</w:t>
      </w:r>
      <w:r w:rsidRPr="1051C174">
        <w:rPr>
          <w:b/>
          <w:color w:val="000000" w:themeColor="text1"/>
        </w:rPr>
        <w:t xml:space="preserve">roteome for the </w:t>
      </w:r>
      <w:r w:rsidR="00336833" w:rsidRPr="1051C174">
        <w:rPr>
          <w:b/>
          <w:color w:val="000000" w:themeColor="text1"/>
        </w:rPr>
        <w:t>d</w:t>
      </w:r>
      <w:r w:rsidRPr="1051C174">
        <w:rPr>
          <w:b/>
          <w:color w:val="000000" w:themeColor="text1"/>
        </w:rPr>
        <w:t xml:space="preserve">evelopment of </w:t>
      </w:r>
      <w:r w:rsidR="00336833" w:rsidRPr="1051C174">
        <w:rPr>
          <w:b/>
          <w:color w:val="000000" w:themeColor="text1"/>
        </w:rPr>
        <w:t>t</w:t>
      </w:r>
      <w:r w:rsidRPr="1051C174">
        <w:rPr>
          <w:b/>
          <w:color w:val="000000" w:themeColor="text1"/>
        </w:rPr>
        <w:t xml:space="preserve">argeted </w:t>
      </w:r>
      <w:r w:rsidR="00336833" w:rsidRPr="1051C174">
        <w:rPr>
          <w:b/>
          <w:color w:val="000000" w:themeColor="text1"/>
        </w:rPr>
        <w:t>t</w:t>
      </w:r>
      <w:r w:rsidRPr="1051C174">
        <w:rPr>
          <w:b/>
          <w:color w:val="000000" w:themeColor="text1"/>
        </w:rPr>
        <w:t xml:space="preserve">herapies for </w:t>
      </w:r>
      <w:r w:rsidR="00336833" w:rsidRPr="1051C174">
        <w:rPr>
          <w:b/>
          <w:color w:val="000000" w:themeColor="text1"/>
        </w:rPr>
        <w:t>h</w:t>
      </w:r>
      <w:r w:rsidRPr="1051C174">
        <w:rPr>
          <w:b/>
          <w:color w:val="000000" w:themeColor="text1"/>
        </w:rPr>
        <w:t xml:space="preserve">eart </w:t>
      </w:r>
      <w:r w:rsidR="00336833" w:rsidRPr="1051C174">
        <w:rPr>
          <w:b/>
          <w:color w:val="000000" w:themeColor="text1"/>
        </w:rPr>
        <w:t>f</w:t>
      </w:r>
      <w:r w:rsidRPr="1051C174">
        <w:rPr>
          <w:b/>
          <w:color w:val="000000" w:themeColor="text1"/>
        </w:rPr>
        <w:t>ailure</w:t>
      </w:r>
    </w:p>
    <w:p w14:paraId="06FBA135" w14:textId="4DCE53A2" w:rsidR="00BA4AD8" w:rsidRDefault="00BA4AD8" w:rsidP="00BA4AD8">
      <w:pPr>
        <w:pStyle w:val="xmsonormal"/>
        <w:shd w:val="clear" w:color="auto" w:fill="FFFFFF"/>
        <w:textAlignment w:val="baseline"/>
        <w:rPr>
          <w:color w:val="000000"/>
        </w:rPr>
      </w:pPr>
      <w:r w:rsidRPr="004B37C8">
        <w:rPr>
          <w:color w:val="000000"/>
        </w:rPr>
        <w:t xml:space="preserve">Cardiovascular diseases are the World's leading cause of death. Heart failure (HF) alone affects 65 million people globally, and its high mortality (roughly 50% within 5 years) and morbidity make it a major public health burden. Despite this, therapeutic options are sub-optimal, and existing treatments have undesirable off-target effects. </w:t>
      </w:r>
      <w:proofErr w:type="spellStart"/>
      <w:r w:rsidR="00B8499F" w:rsidRPr="00B8499F">
        <w:rPr>
          <w:color w:val="000000"/>
        </w:rPr>
        <w:t>Gonçalo</w:t>
      </w:r>
      <w:proofErr w:type="spellEnd"/>
      <w:r w:rsidRPr="004B37C8">
        <w:rPr>
          <w:color w:val="000000"/>
        </w:rPr>
        <w:t xml:space="preserve"> propose</w:t>
      </w:r>
      <w:r w:rsidR="00B8499F">
        <w:rPr>
          <w:color w:val="000000"/>
        </w:rPr>
        <w:t>s</w:t>
      </w:r>
      <w:r w:rsidRPr="004B37C8">
        <w:rPr>
          <w:color w:val="000000"/>
        </w:rPr>
        <w:t xml:space="preserve"> to map out the cell surface proteome of cardiomyocytes at different stages of </w:t>
      </w:r>
      <w:proofErr w:type="gramStart"/>
      <w:r w:rsidRPr="004B37C8">
        <w:rPr>
          <w:color w:val="000000"/>
        </w:rPr>
        <w:t>HF, and</w:t>
      </w:r>
      <w:proofErr w:type="gramEnd"/>
      <w:r w:rsidRPr="004B37C8">
        <w:rPr>
          <w:color w:val="000000"/>
        </w:rPr>
        <w:t xml:space="preserve"> identify key cell surface components associated with disease progression for the development of targeted therapies</w:t>
      </w:r>
      <w:r w:rsidR="00517F51">
        <w:rPr>
          <w:color w:val="000000"/>
        </w:rPr>
        <w:t>. He aims to</w:t>
      </w:r>
      <w:r w:rsidRPr="004B37C8">
        <w:rPr>
          <w:color w:val="000000"/>
        </w:rPr>
        <w:t xml:space="preserve"> empower safer medicines, and benefit novel protein-targeting therapeutic and carrier modalities in the future.</w:t>
      </w:r>
      <w:r>
        <w:rPr>
          <w:color w:val="000000"/>
        </w:rPr>
        <w:t xml:space="preserve"> </w:t>
      </w:r>
    </w:p>
    <w:p w14:paraId="7E643402" w14:textId="77777777" w:rsidR="00BA4AD8" w:rsidRDefault="00BA4AD8" w:rsidP="00BA4AD8"/>
    <w:p w14:paraId="636A5600" w14:textId="031FEA9A" w:rsidR="00603B1F" w:rsidRPr="00603B1F" w:rsidRDefault="00603B1F" w:rsidP="00603B1F"/>
    <w:p w14:paraId="22650D08" w14:textId="62FC7359" w:rsidR="003166C7" w:rsidRPr="008C39CB" w:rsidRDefault="003A59D7" w:rsidP="00876353">
      <w:pPr>
        <w:spacing w:after="0" w:line="240" w:lineRule="auto"/>
      </w:pPr>
      <w:r w:rsidRPr="008C39CB">
        <w:br w:type="page"/>
      </w:r>
    </w:p>
    <w:p w14:paraId="4A0E5A28" w14:textId="7D4BD497" w:rsidR="000156AF" w:rsidRDefault="000156AF" w:rsidP="00876353">
      <w:pPr>
        <w:spacing w:after="0" w:line="240" w:lineRule="auto"/>
        <w:rPr>
          <w:rStyle w:val="normaltextrun"/>
          <w:rFonts w:ascii="Calibri" w:hAnsi="Calibri" w:cs="Calibri"/>
          <w:b/>
          <w:color w:val="000000"/>
          <w:sz w:val="24"/>
          <w:szCs w:val="24"/>
          <w:shd w:val="clear" w:color="auto" w:fill="FFFFFF"/>
          <w:lang w:val="en-AU"/>
        </w:rPr>
      </w:pPr>
    </w:p>
    <w:p w14:paraId="5DDA12E6" w14:textId="52A4412E" w:rsidR="00F028D8" w:rsidRDefault="00D92E07" w:rsidP="00F028D8">
      <w:pPr>
        <w:spacing w:after="0" w:line="240" w:lineRule="auto"/>
        <w:rPr>
          <w:rStyle w:val="normaltextrun"/>
          <w:rFonts w:ascii="Calibri" w:hAnsi="Calibri" w:cs="Calibri"/>
          <w:b/>
          <w:color w:val="000000"/>
          <w:sz w:val="24"/>
          <w:szCs w:val="24"/>
          <w:shd w:val="clear" w:color="auto" w:fill="FFFFFF"/>
          <w:lang w:val="en-AU"/>
        </w:rPr>
      </w:pPr>
      <w:r w:rsidRPr="007B5BD5">
        <w:rPr>
          <w:noProof/>
          <w:sz w:val="24"/>
          <w:szCs w:val="24"/>
        </w:rPr>
        <w:drawing>
          <wp:anchor distT="0" distB="0" distL="114300" distR="114300" simplePos="0" relativeHeight="251658243" behindDoc="1" locked="0" layoutInCell="1" allowOverlap="1" wp14:anchorId="4FF69B73" wp14:editId="55662991">
            <wp:simplePos x="0" y="0"/>
            <wp:positionH relativeFrom="margin">
              <wp:align>left</wp:align>
            </wp:positionH>
            <wp:positionV relativeFrom="paragraph">
              <wp:posOffset>23173</wp:posOffset>
            </wp:positionV>
            <wp:extent cx="1495425" cy="1885950"/>
            <wp:effectExtent l="0" t="0" r="9525" b="0"/>
            <wp:wrapTight wrapText="bothSides">
              <wp:wrapPolygon edited="0">
                <wp:start x="0" y="0"/>
                <wp:lineTo x="0" y="21382"/>
                <wp:lineTo x="21462" y="21382"/>
                <wp:lineTo x="21462" y="0"/>
                <wp:lineTo x="0" y="0"/>
              </wp:wrapPolygon>
            </wp:wrapTight>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l="25972" t="-1010" r="29430" b="1010"/>
                    <a:stretch/>
                  </pic:blipFill>
                  <pic:spPr bwMode="auto">
                    <a:xfrm>
                      <a:off x="0" y="0"/>
                      <a:ext cx="149542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0B0" w:rsidRPr="007B5BD5">
        <w:rPr>
          <w:rFonts w:cstheme="minorHAnsi"/>
          <w:b/>
          <w:bCs/>
          <w:sz w:val="24"/>
          <w:szCs w:val="24"/>
          <w:lang w:val="en-US"/>
        </w:rPr>
        <w:t xml:space="preserve">Dr. </w:t>
      </w:r>
      <w:r w:rsidR="00365EAA" w:rsidRPr="007B5BD5">
        <w:rPr>
          <w:rFonts w:cstheme="minorHAnsi"/>
          <w:b/>
          <w:bCs/>
          <w:sz w:val="24"/>
          <w:szCs w:val="24"/>
          <w:lang w:val="en-US"/>
        </w:rPr>
        <w:t>Mark Waterhouse</w:t>
      </w:r>
      <w:r>
        <w:rPr>
          <w:b/>
          <w:bCs/>
        </w:rPr>
        <w:br/>
      </w:r>
      <w:r w:rsidR="00365EAA" w:rsidRPr="00F97063">
        <w:rPr>
          <w:i/>
          <w:iCs/>
        </w:rPr>
        <w:t xml:space="preserve">Postdoctoral </w:t>
      </w:r>
      <w:r w:rsidR="006A3A6D" w:rsidRPr="00F97063">
        <w:rPr>
          <w:i/>
          <w:iCs/>
        </w:rPr>
        <w:t>R</w:t>
      </w:r>
      <w:r w:rsidR="00365EAA" w:rsidRPr="00F97063">
        <w:rPr>
          <w:i/>
          <w:iCs/>
        </w:rPr>
        <w:t xml:space="preserve">esearch </w:t>
      </w:r>
      <w:r w:rsidR="006A3A6D" w:rsidRPr="00F97063">
        <w:rPr>
          <w:i/>
          <w:iCs/>
        </w:rPr>
        <w:t>A</w:t>
      </w:r>
      <w:r w:rsidR="00365EAA" w:rsidRPr="00F97063">
        <w:rPr>
          <w:i/>
          <w:iCs/>
        </w:rPr>
        <w:t xml:space="preserve">ssociate at the </w:t>
      </w:r>
      <w:r w:rsidR="00430BBA" w:rsidRPr="00F97063">
        <w:rPr>
          <w:i/>
          <w:iCs/>
        </w:rPr>
        <w:t xml:space="preserve">Department of Pharmacology, </w:t>
      </w:r>
      <w:r w:rsidR="00365EAA" w:rsidRPr="00F97063">
        <w:rPr>
          <w:i/>
          <w:iCs/>
        </w:rPr>
        <w:t>University of Cambridge, U</w:t>
      </w:r>
      <w:r w:rsidR="00430BBA" w:rsidRPr="00F97063">
        <w:rPr>
          <w:i/>
          <w:iCs/>
        </w:rPr>
        <w:t>nited Kingdom</w:t>
      </w:r>
      <w:r w:rsidRPr="00E55C27">
        <w:rPr>
          <w:rFonts w:cstheme="minorHAnsi"/>
          <w:b/>
          <w:bCs/>
          <w:lang w:val="en-US"/>
        </w:rPr>
        <w:br/>
      </w:r>
    </w:p>
    <w:p w14:paraId="6FF30878" w14:textId="149CC90F" w:rsidR="00967E0B" w:rsidRDefault="003B4919" w:rsidP="00F028D8">
      <w:pPr>
        <w:spacing w:after="0" w:line="240" w:lineRule="auto"/>
        <w:rPr>
          <w:rFonts w:cstheme="minorHAnsi"/>
        </w:rPr>
      </w:pPr>
      <w:proofErr w:type="spellStart"/>
      <w:r w:rsidRPr="003B4919">
        <w:rPr>
          <w:rFonts w:cstheme="minorHAnsi"/>
        </w:rPr>
        <w:t>Dr.</w:t>
      </w:r>
      <w:proofErr w:type="spellEnd"/>
      <w:r w:rsidRPr="003B4919">
        <w:rPr>
          <w:rFonts w:cstheme="minorHAnsi"/>
        </w:rPr>
        <w:t xml:space="preserve"> Mark Waterhouse is a Postdoctoral Research Associate at the Department of Pharmacology, University of Cambridge</w:t>
      </w:r>
      <w:r w:rsidR="00F9391B">
        <w:rPr>
          <w:rFonts w:cstheme="minorHAnsi"/>
        </w:rPr>
        <w:t xml:space="preserve"> in the </w:t>
      </w:r>
      <w:r w:rsidRPr="003B4919">
        <w:rPr>
          <w:rFonts w:cstheme="minorHAnsi"/>
        </w:rPr>
        <w:t xml:space="preserve">United Kingdom. Originally from Brentwood, </w:t>
      </w:r>
      <w:r>
        <w:rPr>
          <w:rFonts w:cstheme="minorHAnsi"/>
        </w:rPr>
        <w:t xml:space="preserve">Mark’s </w:t>
      </w:r>
      <w:r w:rsidRPr="003B4919">
        <w:rPr>
          <w:rFonts w:cstheme="minorHAnsi"/>
        </w:rPr>
        <w:t xml:space="preserve">science career started in secondary school, when one of </w:t>
      </w:r>
      <w:r>
        <w:rPr>
          <w:rFonts w:cstheme="minorHAnsi"/>
        </w:rPr>
        <w:t>his</w:t>
      </w:r>
      <w:r w:rsidRPr="003B4919">
        <w:rPr>
          <w:rFonts w:cstheme="minorHAnsi"/>
        </w:rPr>
        <w:t xml:space="preserve"> best friends sadly died from </w:t>
      </w:r>
      <w:r>
        <w:rPr>
          <w:rFonts w:cstheme="minorHAnsi"/>
        </w:rPr>
        <w:t>t</w:t>
      </w:r>
      <w:r w:rsidRPr="003B4919">
        <w:rPr>
          <w:rFonts w:cstheme="minorHAnsi"/>
        </w:rPr>
        <w:t xml:space="preserve">ype 1 diabetes </w:t>
      </w:r>
      <w:r w:rsidR="0098101E">
        <w:rPr>
          <w:rFonts w:cstheme="minorHAnsi"/>
        </w:rPr>
        <w:t>at age</w:t>
      </w:r>
      <w:r w:rsidRPr="003B4919">
        <w:rPr>
          <w:rFonts w:cstheme="minorHAnsi"/>
        </w:rPr>
        <w:t xml:space="preserve"> 17. This ignited </w:t>
      </w:r>
      <w:r>
        <w:rPr>
          <w:rFonts w:cstheme="minorHAnsi"/>
        </w:rPr>
        <w:t xml:space="preserve">his </w:t>
      </w:r>
      <w:r w:rsidRPr="003B4919">
        <w:rPr>
          <w:rFonts w:cstheme="minorHAnsi"/>
        </w:rPr>
        <w:t>keen interest in autoimmunity</w:t>
      </w:r>
      <w:r w:rsidR="00612AF1">
        <w:rPr>
          <w:rFonts w:cstheme="minorHAnsi"/>
        </w:rPr>
        <w:t>,</w:t>
      </w:r>
      <w:r w:rsidRPr="003B4919">
        <w:rPr>
          <w:rFonts w:cstheme="minorHAnsi"/>
        </w:rPr>
        <w:t xml:space="preserve"> to understand how the body could harm itself and how </w:t>
      </w:r>
      <w:r w:rsidR="0098101E">
        <w:rPr>
          <w:rFonts w:cstheme="minorHAnsi"/>
        </w:rPr>
        <w:t xml:space="preserve">this could be </w:t>
      </w:r>
      <w:r w:rsidRPr="003B4919">
        <w:rPr>
          <w:rFonts w:cstheme="minorHAnsi"/>
        </w:rPr>
        <w:t>prevent</w:t>
      </w:r>
      <w:r w:rsidR="0098101E">
        <w:rPr>
          <w:rFonts w:cstheme="minorHAnsi"/>
        </w:rPr>
        <w:t xml:space="preserve">ed </w:t>
      </w:r>
      <w:r w:rsidRPr="003B4919">
        <w:rPr>
          <w:rFonts w:cstheme="minorHAnsi"/>
        </w:rPr>
        <w:t xml:space="preserve">in the future. This event was a key driving factor </w:t>
      </w:r>
      <w:r>
        <w:rPr>
          <w:rFonts w:cstheme="minorHAnsi"/>
        </w:rPr>
        <w:t xml:space="preserve">for Mark </w:t>
      </w:r>
      <w:r w:rsidRPr="003B4919">
        <w:rPr>
          <w:rFonts w:cstheme="minorHAnsi"/>
        </w:rPr>
        <w:t xml:space="preserve">to study </w:t>
      </w:r>
      <w:r>
        <w:rPr>
          <w:rFonts w:cstheme="minorHAnsi"/>
        </w:rPr>
        <w:t>a Bachelor of Science in</w:t>
      </w:r>
      <w:r w:rsidRPr="003B4919">
        <w:rPr>
          <w:rFonts w:cstheme="minorHAnsi"/>
        </w:rPr>
        <w:t xml:space="preserve"> Biochemistry at the University of Essex. </w:t>
      </w:r>
      <w:r>
        <w:rPr>
          <w:rFonts w:cstheme="minorHAnsi"/>
        </w:rPr>
        <w:t>Here</w:t>
      </w:r>
      <w:r w:rsidR="003970EF">
        <w:rPr>
          <w:rFonts w:cstheme="minorHAnsi"/>
        </w:rPr>
        <w:t>,</w:t>
      </w:r>
      <w:r>
        <w:rPr>
          <w:rFonts w:cstheme="minorHAnsi"/>
        </w:rPr>
        <w:t xml:space="preserve"> Mark enjoyed</w:t>
      </w:r>
      <w:r w:rsidRPr="003B4919">
        <w:rPr>
          <w:rFonts w:cstheme="minorHAnsi"/>
        </w:rPr>
        <w:t xml:space="preserve"> immunology, drug design and discovery, and broadened </w:t>
      </w:r>
      <w:r>
        <w:rPr>
          <w:rFonts w:cstheme="minorHAnsi"/>
        </w:rPr>
        <w:t xml:space="preserve">his interest </w:t>
      </w:r>
      <w:r w:rsidRPr="003B4919">
        <w:rPr>
          <w:rFonts w:cstheme="minorHAnsi"/>
        </w:rPr>
        <w:t xml:space="preserve">from type 1 diabetes to autoimmune disease in general. </w:t>
      </w:r>
    </w:p>
    <w:p w14:paraId="4D57A60F" w14:textId="77777777" w:rsidR="00336833" w:rsidRPr="00F028D8" w:rsidRDefault="00336833" w:rsidP="00F028D8">
      <w:pPr>
        <w:spacing w:after="0" w:line="240" w:lineRule="auto"/>
        <w:rPr>
          <w:rFonts w:ascii="Calibri" w:hAnsi="Calibri" w:cs="Calibri"/>
          <w:b/>
          <w:color w:val="000000"/>
          <w:sz w:val="24"/>
          <w:szCs w:val="24"/>
          <w:shd w:val="clear" w:color="auto" w:fill="FFFFFF"/>
          <w:lang w:val="en-AU"/>
        </w:rPr>
      </w:pPr>
    </w:p>
    <w:p w14:paraId="40AFAD28" w14:textId="77777777" w:rsidR="009B6343" w:rsidRDefault="00C85ECD" w:rsidP="00967E0B">
      <w:pPr>
        <w:spacing w:line="240" w:lineRule="auto"/>
        <w:jc w:val="both"/>
        <w:rPr>
          <w:rFonts w:cstheme="minorHAnsi"/>
        </w:rPr>
      </w:pPr>
      <w:r>
        <w:rPr>
          <w:rFonts w:cstheme="minorHAnsi"/>
        </w:rPr>
        <w:t>Mark undertook a</w:t>
      </w:r>
      <w:r w:rsidR="003B4919" w:rsidRPr="003B4919">
        <w:rPr>
          <w:rFonts w:cstheme="minorHAnsi"/>
        </w:rPr>
        <w:t xml:space="preserve"> PhD at the University of Leeds where </w:t>
      </w:r>
      <w:r>
        <w:rPr>
          <w:rFonts w:cstheme="minorHAnsi"/>
        </w:rPr>
        <w:t xml:space="preserve">he </w:t>
      </w:r>
      <w:r w:rsidR="003B4919" w:rsidRPr="003B4919">
        <w:rPr>
          <w:rFonts w:cstheme="minorHAnsi"/>
        </w:rPr>
        <w:t>worked on targeting Fc gamma receptors (</w:t>
      </w:r>
      <w:proofErr w:type="spellStart"/>
      <w:r w:rsidR="003B4919" w:rsidRPr="003B4919">
        <w:rPr>
          <w:rFonts w:cstheme="minorHAnsi"/>
        </w:rPr>
        <w:t>FcγRs</w:t>
      </w:r>
      <w:proofErr w:type="spellEnd"/>
      <w:r w:rsidR="003B4919" w:rsidRPr="003B4919">
        <w:rPr>
          <w:rFonts w:cstheme="minorHAnsi"/>
        </w:rPr>
        <w:t xml:space="preserve">), which are immune cell-surface receptors for </w:t>
      </w:r>
      <w:r w:rsidR="00A969FD">
        <w:rPr>
          <w:rFonts w:cstheme="minorHAnsi"/>
        </w:rPr>
        <w:t>immunoglobulin G (</w:t>
      </w:r>
      <w:r w:rsidR="003B4919" w:rsidRPr="003B4919">
        <w:rPr>
          <w:rFonts w:cstheme="minorHAnsi"/>
        </w:rPr>
        <w:t>IgG</w:t>
      </w:r>
      <w:r w:rsidR="00A969FD">
        <w:rPr>
          <w:rFonts w:cstheme="minorHAnsi"/>
        </w:rPr>
        <w:t>)</w:t>
      </w:r>
      <w:r w:rsidR="003B4919" w:rsidRPr="003B4919">
        <w:rPr>
          <w:rFonts w:cstheme="minorHAnsi"/>
        </w:rPr>
        <w:t xml:space="preserve">, for the treatment of complex autoimmune conditions like rheumatoid arthritis and lupus. </w:t>
      </w:r>
      <w:r>
        <w:rPr>
          <w:rFonts w:cstheme="minorHAnsi"/>
        </w:rPr>
        <w:t>He</w:t>
      </w:r>
      <w:r w:rsidR="003B4919" w:rsidRPr="003B4919">
        <w:rPr>
          <w:rFonts w:cstheme="minorHAnsi"/>
        </w:rPr>
        <w:t xml:space="preserve"> </w:t>
      </w:r>
      <w:r>
        <w:rPr>
          <w:rFonts w:cstheme="minorHAnsi"/>
        </w:rPr>
        <w:t xml:space="preserve">was fascinated </w:t>
      </w:r>
      <w:r w:rsidR="000B0EF8">
        <w:rPr>
          <w:rFonts w:cstheme="minorHAnsi"/>
        </w:rPr>
        <w:t>with how</w:t>
      </w:r>
      <w:r w:rsidR="003B4919" w:rsidRPr="003B4919">
        <w:rPr>
          <w:rFonts w:cstheme="minorHAnsi"/>
        </w:rPr>
        <w:t xml:space="preserve"> </w:t>
      </w:r>
      <w:proofErr w:type="spellStart"/>
      <w:r w:rsidR="003B4919" w:rsidRPr="003B4919">
        <w:rPr>
          <w:rFonts w:cstheme="minorHAnsi"/>
        </w:rPr>
        <w:t>FcγRs</w:t>
      </w:r>
      <w:proofErr w:type="spellEnd"/>
      <w:r w:rsidR="003B4919" w:rsidRPr="003B4919">
        <w:rPr>
          <w:rFonts w:cstheme="minorHAnsi"/>
        </w:rPr>
        <w:t xml:space="preserve"> </w:t>
      </w:r>
      <w:r w:rsidR="000B0EF8">
        <w:rPr>
          <w:rFonts w:cstheme="minorHAnsi"/>
        </w:rPr>
        <w:t xml:space="preserve">were integral </w:t>
      </w:r>
      <w:r w:rsidR="003B4919" w:rsidRPr="003B4919">
        <w:rPr>
          <w:rFonts w:cstheme="minorHAnsi"/>
        </w:rPr>
        <w:t>to many different aspects of biology</w:t>
      </w:r>
      <w:r w:rsidR="000B0EF8">
        <w:rPr>
          <w:rFonts w:cstheme="minorHAnsi"/>
        </w:rPr>
        <w:t xml:space="preserve"> </w:t>
      </w:r>
      <w:r w:rsidR="000B0EF8" w:rsidRPr="003B4919">
        <w:rPr>
          <w:rFonts w:cstheme="minorHAnsi"/>
        </w:rPr>
        <w:t xml:space="preserve">and </w:t>
      </w:r>
      <w:r w:rsidR="000B0EF8">
        <w:rPr>
          <w:rFonts w:cstheme="minorHAnsi"/>
        </w:rPr>
        <w:t xml:space="preserve">from here found his </w:t>
      </w:r>
      <w:r w:rsidR="000B0EF8" w:rsidRPr="003B4919">
        <w:rPr>
          <w:rFonts w:cstheme="minorHAnsi"/>
        </w:rPr>
        <w:t>niche in protein science and biophysics</w:t>
      </w:r>
      <w:r w:rsidR="000B0EF8">
        <w:rPr>
          <w:rFonts w:cstheme="minorHAnsi"/>
        </w:rPr>
        <w:t xml:space="preserve">. </w:t>
      </w:r>
      <w:proofErr w:type="spellStart"/>
      <w:r w:rsidR="00203156">
        <w:rPr>
          <w:rFonts w:cstheme="minorHAnsi"/>
        </w:rPr>
        <w:t>FcyRs</w:t>
      </w:r>
      <w:proofErr w:type="spellEnd"/>
      <w:r w:rsidR="003B4919" w:rsidRPr="003B4919">
        <w:rPr>
          <w:rFonts w:cstheme="minorHAnsi"/>
        </w:rPr>
        <w:t xml:space="preserve"> influence these processes through a complex multi-layered system that </w:t>
      </w:r>
      <w:r>
        <w:rPr>
          <w:rFonts w:cstheme="minorHAnsi"/>
        </w:rPr>
        <w:t>provides</w:t>
      </w:r>
      <w:r w:rsidR="003B4919" w:rsidRPr="003B4919">
        <w:rPr>
          <w:rFonts w:cstheme="minorHAnsi"/>
        </w:rPr>
        <w:t xml:space="preserve"> biological fine tuning of immune responses. </w:t>
      </w:r>
    </w:p>
    <w:p w14:paraId="6108AD26" w14:textId="2CA25884" w:rsidR="003B4919" w:rsidRDefault="00C85ECD" w:rsidP="00967E0B">
      <w:pPr>
        <w:spacing w:line="240" w:lineRule="auto"/>
        <w:jc w:val="both"/>
        <w:rPr>
          <w:rFonts w:cstheme="minorHAnsi"/>
        </w:rPr>
      </w:pPr>
      <w:r>
        <w:rPr>
          <w:rFonts w:cstheme="minorHAnsi"/>
        </w:rPr>
        <w:t xml:space="preserve">Mark has </w:t>
      </w:r>
      <w:r w:rsidR="003B4919" w:rsidRPr="003B4919">
        <w:rPr>
          <w:rFonts w:cstheme="minorHAnsi"/>
        </w:rPr>
        <w:t xml:space="preserve">continued </w:t>
      </w:r>
      <w:r>
        <w:rPr>
          <w:rFonts w:cstheme="minorHAnsi"/>
        </w:rPr>
        <w:t xml:space="preserve">his </w:t>
      </w:r>
      <w:r w:rsidR="003B4919" w:rsidRPr="003B4919">
        <w:rPr>
          <w:rFonts w:cstheme="minorHAnsi"/>
        </w:rPr>
        <w:t xml:space="preserve">protein work </w:t>
      </w:r>
      <w:r w:rsidR="00A55E47">
        <w:rPr>
          <w:rFonts w:cstheme="minorHAnsi"/>
        </w:rPr>
        <w:t>at the University of Cambridge by</w:t>
      </w:r>
      <w:r w:rsidR="003B4919" w:rsidRPr="003B4919">
        <w:rPr>
          <w:rFonts w:cstheme="minorHAnsi"/>
        </w:rPr>
        <w:t xml:space="preserve"> working on drugging several protein-protein interactions that are involved in aggressive epithelial tumours</w:t>
      </w:r>
      <w:r w:rsidR="00D83B27">
        <w:rPr>
          <w:rFonts w:cstheme="minorHAnsi"/>
        </w:rPr>
        <w:t>,</w:t>
      </w:r>
      <w:r w:rsidR="003B4919" w:rsidRPr="003B4919">
        <w:rPr>
          <w:rFonts w:cstheme="minorHAnsi"/>
        </w:rPr>
        <w:t xml:space="preserve"> </w:t>
      </w:r>
      <w:r w:rsidR="00D83B27">
        <w:rPr>
          <w:rFonts w:cstheme="minorHAnsi"/>
        </w:rPr>
        <w:t>such as</w:t>
      </w:r>
      <w:r w:rsidR="003B4919" w:rsidRPr="003B4919">
        <w:rPr>
          <w:rFonts w:cstheme="minorHAnsi"/>
        </w:rPr>
        <w:t xml:space="preserve"> triple</w:t>
      </w:r>
      <w:r w:rsidR="008D1DBF">
        <w:rPr>
          <w:rFonts w:cstheme="minorHAnsi"/>
        </w:rPr>
        <w:t>-</w:t>
      </w:r>
      <w:r w:rsidR="003B4919" w:rsidRPr="003B4919">
        <w:rPr>
          <w:rFonts w:cstheme="minorHAnsi"/>
        </w:rPr>
        <w:t xml:space="preserve">negative breast cancer and lung squamous carcinoma. </w:t>
      </w:r>
      <w:r w:rsidR="0098101E">
        <w:rPr>
          <w:rFonts w:cstheme="minorHAnsi"/>
        </w:rPr>
        <w:t xml:space="preserve">As </w:t>
      </w:r>
      <w:r w:rsidR="003B4919" w:rsidRPr="003B4919">
        <w:rPr>
          <w:rFonts w:cstheme="minorHAnsi"/>
        </w:rPr>
        <w:t xml:space="preserve">funding </w:t>
      </w:r>
      <w:r w:rsidR="005E3704">
        <w:rPr>
          <w:rFonts w:cstheme="minorHAnsi"/>
        </w:rPr>
        <w:t>comes</w:t>
      </w:r>
      <w:r w:rsidR="003B4919" w:rsidRPr="003B4919">
        <w:rPr>
          <w:rFonts w:cstheme="minorHAnsi"/>
        </w:rPr>
        <w:t xml:space="preserve"> </w:t>
      </w:r>
      <w:r w:rsidR="005E3704">
        <w:rPr>
          <w:rFonts w:cstheme="minorHAnsi"/>
        </w:rPr>
        <w:t xml:space="preserve">to an </w:t>
      </w:r>
      <w:r w:rsidR="003B4919" w:rsidRPr="003B4919">
        <w:rPr>
          <w:rFonts w:cstheme="minorHAnsi"/>
        </w:rPr>
        <w:t>end</w:t>
      </w:r>
      <w:r>
        <w:rPr>
          <w:rFonts w:cstheme="minorHAnsi"/>
        </w:rPr>
        <w:t xml:space="preserve">, he is </w:t>
      </w:r>
      <w:r w:rsidR="003B4919" w:rsidRPr="003B4919">
        <w:rPr>
          <w:rFonts w:cstheme="minorHAnsi"/>
        </w:rPr>
        <w:t xml:space="preserve">looking to combine </w:t>
      </w:r>
      <w:r w:rsidR="0098101E">
        <w:rPr>
          <w:rFonts w:cstheme="minorHAnsi"/>
        </w:rPr>
        <w:t>his</w:t>
      </w:r>
      <w:r w:rsidR="003B4919" w:rsidRPr="003B4919">
        <w:rPr>
          <w:rFonts w:cstheme="minorHAnsi"/>
        </w:rPr>
        <w:t xml:space="preserve"> skills and passions, and return to the </w:t>
      </w:r>
      <w:proofErr w:type="spellStart"/>
      <w:r w:rsidR="003B4919" w:rsidRPr="003B4919">
        <w:rPr>
          <w:rFonts w:cstheme="minorHAnsi"/>
        </w:rPr>
        <w:t>FcγR</w:t>
      </w:r>
      <w:proofErr w:type="spellEnd"/>
      <w:r w:rsidR="003B4919" w:rsidRPr="003B4919">
        <w:rPr>
          <w:rFonts w:cstheme="minorHAnsi"/>
        </w:rPr>
        <w:t xml:space="preserve"> field</w:t>
      </w:r>
      <w:r w:rsidR="002227DE">
        <w:rPr>
          <w:rFonts w:cstheme="minorHAnsi"/>
        </w:rPr>
        <w:t>.</w:t>
      </w:r>
      <w:r w:rsidR="00CA01AA">
        <w:rPr>
          <w:rFonts w:cstheme="minorHAnsi"/>
        </w:rPr>
        <w:t xml:space="preserve"> He</w:t>
      </w:r>
      <w:r w:rsidR="003B4919" w:rsidRPr="003B4919">
        <w:rPr>
          <w:rFonts w:cstheme="minorHAnsi"/>
        </w:rPr>
        <w:t xml:space="preserve"> aim</w:t>
      </w:r>
      <w:r w:rsidR="00CA01AA">
        <w:rPr>
          <w:rFonts w:cstheme="minorHAnsi"/>
        </w:rPr>
        <w:t>s</w:t>
      </w:r>
      <w:r w:rsidR="003B4919" w:rsidRPr="003B4919">
        <w:rPr>
          <w:rFonts w:cstheme="minorHAnsi"/>
        </w:rPr>
        <w:t xml:space="preserve"> </w:t>
      </w:r>
      <w:r w:rsidR="00CA01AA">
        <w:rPr>
          <w:rFonts w:cstheme="minorHAnsi"/>
        </w:rPr>
        <w:t>to</w:t>
      </w:r>
      <w:r w:rsidR="003B4919" w:rsidRPr="003B4919">
        <w:rPr>
          <w:rFonts w:cstheme="minorHAnsi"/>
        </w:rPr>
        <w:t xml:space="preserve"> develop new therapies for autoimmune disease through degradation-based modulation of </w:t>
      </w:r>
      <w:proofErr w:type="spellStart"/>
      <w:r w:rsidR="003B4919" w:rsidRPr="003B4919">
        <w:rPr>
          <w:rFonts w:cstheme="minorHAnsi"/>
        </w:rPr>
        <w:t>FcγRs</w:t>
      </w:r>
      <w:proofErr w:type="spellEnd"/>
      <w:r w:rsidR="003B4919" w:rsidRPr="003B4919">
        <w:rPr>
          <w:rFonts w:cstheme="minorHAnsi"/>
        </w:rPr>
        <w:t xml:space="preserve">. Through this project, </w:t>
      </w:r>
      <w:r w:rsidR="0098101E">
        <w:rPr>
          <w:rFonts w:cstheme="minorHAnsi"/>
        </w:rPr>
        <w:t xml:space="preserve">he </w:t>
      </w:r>
      <w:r w:rsidR="003B4919" w:rsidRPr="003B4919">
        <w:rPr>
          <w:rFonts w:cstheme="minorHAnsi"/>
        </w:rPr>
        <w:t>hope</w:t>
      </w:r>
      <w:r w:rsidR="0098101E">
        <w:rPr>
          <w:rFonts w:cstheme="minorHAnsi"/>
        </w:rPr>
        <w:t>s</w:t>
      </w:r>
      <w:r w:rsidR="003B4919" w:rsidRPr="003B4919">
        <w:rPr>
          <w:rFonts w:cstheme="minorHAnsi"/>
        </w:rPr>
        <w:t xml:space="preserve"> to increase understanding of autoimmune disease and make a real difference to the lives of patients.</w:t>
      </w:r>
    </w:p>
    <w:p w14:paraId="7361550C" w14:textId="77777777" w:rsidR="00FF1663" w:rsidRPr="00FF1663" w:rsidRDefault="00FF1663" w:rsidP="00FF1663">
      <w:pPr>
        <w:rPr>
          <w:color w:val="C5DA46"/>
        </w:rPr>
      </w:pPr>
      <w:r w:rsidRPr="00FF1663">
        <w:rPr>
          <w:b/>
          <w:bCs/>
          <w:i/>
          <w:iCs/>
          <w:color w:val="C5DA46"/>
        </w:rPr>
        <w:t>Proposal summary</w:t>
      </w:r>
      <w:r w:rsidRPr="00FF1663">
        <w:rPr>
          <w:color w:val="C5DA46"/>
        </w:rPr>
        <w:tab/>
      </w:r>
    </w:p>
    <w:p w14:paraId="103DB51E" w14:textId="6671F0CC" w:rsidR="007133BA" w:rsidRPr="00FF1663" w:rsidRDefault="007133BA" w:rsidP="00FF1663">
      <w:pPr>
        <w:rPr>
          <w:b/>
          <w:bCs/>
          <w:i/>
          <w:iCs/>
        </w:rPr>
      </w:pPr>
      <w:r w:rsidRPr="00BF1AFE">
        <w:rPr>
          <w:rStyle w:val="contentpasted0"/>
          <w:rFonts w:cstheme="minorHAnsi"/>
          <w:b/>
          <w:bCs/>
        </w:rPr>
        <w:t xml:space="preserve">Generating an </w:t>
      </w:r>
      <w:proofErr w:type="spellStart"/>
      <w:r w:rsidRPr="00BF1AFE">
        <w:rPr>
          <w:rStyle w:val="contentpasted0"/>
          <w:rFonts w:cstheme="minorHAnsi"/>
          <w:b/>
          <w:bCs/>
        </w:rPr>
        <w:t>Fcγ</w:t>
      </w:r>
      <w:proofErr w:type="spellEnd"/>
      <w:r w:rsidRPr="00BF1AFE">
        <w:rPr>
          <w:rStyle w:val="contentpasted0"/>
          <w:rFonts w:cstheme="minorHAnsi"/>
          <w:b/>
          <w:bCs/>
        </w:rPr>
        <w:t xml:space="preserve"> Receptor (</w:t>
      </w:r>
      <w:proofErr w:type="spellStart"/>
      <w:r w:rsidRPr="00BF1AFE">
        <w:rPr>
          <w:rStyle w:val="contentpasted0"/>
          <w:rFonts w:cstheme="minorHAnsi"/>
          <w:b/>
          <w:bCs/>
        </w:rPr>
        <w:t>FcγR</w:t>
      </w:r>
      <w:proofErr w:type="spellEnd"/>
      <w:r w:rsidRPr="00BF1AFE">
        <w:rPr>
          <w:rStyle w:val="contentpasted0"/>
          <w:rFonts w:cstheme="minorHAnsi"/>
          <w:b/>
          <w:bCs/>
        </w:rPr>
        <w:t>) </w:t>
      </w:r>
      <w:r w:rsidRPr="00BF1AFE">
        <w:rPr>
          <w:rStyle w:val="contentpasted0"/>
          <w:rFonts w:cstheme="minorHAnsi"/>
          <w:b/>
          <w:bCs/>
          <w:bdr w:val="none" w:sz="0" w:space="0" w:color="auto" w:frame="1"/>
        </w:rPr>
        <w:t>degrader </w:t>
      </w:r>
      <w:r w:rsidRPr="00BF1AFE">
        <w:rPr>
          <w:rStyle w:val="contentpasted0"/>
          <w:rFonts w:cstheme="minorHAnsi"/>
          <w:b/>
          <w:bCs/>
        </w:rPr>
        <w:t xml:space="preserve">toolbox to target </w:t>
      </w:r>
      <w:proofErr w:type="spellStart"/>
      <w:r w:rsidRPr="00BF1AFE">
        <w:rPr>
          <w:rStyle w:val="contentpasted0"/>
          <w:rFonts w:cstheme="minorHAnsi"/>
          <w:b/>
          <w:bCs/>
        </w:rPr>
        <w:t>FcγRs</w:t>
      </w:r>
      <w:proofErr w:type="spellEnd"/>
      <w:r w:rsidRPr="00BF1AFE">
        <w:rPr>
          <w:rStyle w:val="contentpasted0"/>
          <w:rFonts w:cstheme="minorHAnsi"/>
          <w:b/>
          <w:bCs/>
        </w:rPr>
        <w:t xml:space="preserve"> in autoimmu</w:t>
      </w:r>
      <w:r w:rsidRPr="007B5BD5">
        <w:rPr>
          <w:rStyle w:val="contentpasted0"/>
          <w:rFonts w:cstheme="minorHAnsi"/>
          <w:b/>
          <w:bCs/>
        </w:rPr>
        <w:t>ne disease</w:t>
      </w:r>
      <w:r w:rsidRPr="00BF1AFE">
        <w:rPr>
          <w:rFonts w:cstheme="minorHAnsi"/>
          <w:color w:val="000000"/>
        </w:rPr>
        <w:t> </w:t>
      </w:r>
      <w:r w:rsidR="007B5BD5">
        <w:rPr>
          <w:rStyle w:val="contentpasted0"/>
          <w:rFonts w:cstheme="minorHAnsi"/>
          <w:color w:val="201F1E"/>
        </w:rPr>
        <w:br/>
      </w:r>
      <w:proofErr w:type="spellStart"/>
      <w:r w:rsidRPr="00BF1AFE">
        <w:rPr>
          <w:rStyle w:val="contentpasted0"/>
          <w:rFonts w:cstheme="minorHAnsi"/>
          <w:color w:val="201F1E"/>
        </w:rPr>
        <w:t>Fcγ</w:t>
      </w:r>
      <w:proofErr w:type="spellEnd"/>
      <w:r w:rsidRPr="00BF1AFE">
        <w:rPr>
          <w:rStyle w:val="contentpasted0"/>
          <w:rFonts w:cstheme="minorHAnsi"/>
          <w:color w:val="201F1E"/>
        </w:rPr>
        <w:t xml:space="preserve"> Receptors (</w:t>
      </w:r>
      <w:proofErr w:type="spellStart"/>
      <w:r w:rsidRPr="00BF1AFE">
        <w:rPr>
          <w:rStyle w:val="contentpasted0"/>
          <w:rFonts w:cstheme="minorHAnsi"/>
          <w:color w:val="201F1E"/>
        </w:rPr>
        <w:t>FcγRs</w:t>
      </w:r>
      <w:proofErr w:type="spellEnd"/>
      <w:r w:rsidRPr="00BF1AFE">
        <w:rPr>
          <w:rStyle w:val="contentpasted0"/>
          <w:rFonts w:cstheme="minorHAnsi"/>
          <w:color w:val="201F1E"/>
        </w:rPr>
        <w:t xml:space="preserve">) are a family of cell-surface receptors for IgG that contribute to the protective functions of the immune system. However, aberrant activation of </w:t>
      </w:r>
      <w:proofErr w:type="spellStart"/>
      <w:r w:rsidRPr="00BF1AFE">
        <w:rPr>
          <w:rStyle w:val="contentpasted0"/>
          <w:rFonts w:cstheme="minorHAnsi"/>
          <w:color w:val="201F1E"/>
        </w:rPr>
        <w:t>FcγRs</w:t>
      </w:r>
      <w:proofErr w:type="spellEnd"/>
      <w:r w:rsidRPr="00BF1AFE">
        <w:rPr>
          <w:rStyle w:val="contentpasted0"/>
          <w:rFonts w:cstheme="minorHAnsi"/>
          <w:color w:val="201F1E"/>
        </w:rPr>
        <w:t xml:space="preserve"> by self-reactive IgG </w:t>
      </w:r>
      <w:r w:rsidRPr="00BF1AFE">
        <w:rPr>
          <w:rStyle w:val="contentpasted0"/>
          <w:rFonts w:cstheme="minorHAnsi"/>
        </w:rPr>
        <w:t>autoantibodies can lead to harmful inflammation, severe tissue damage and the development of chronic autoimmune disease</w:t>
      </w:r>
      <w:r w:rsidR="00EB62B6">
        <w:rPr>
          <w:rStyle w:val="contentpasted0"/>
          <w:rFonts w:cstheme="minorHAnsi"/>
        </w:rPr>
        <w:t>. Mark’s</w:t>
      </w:r>
      <w:r w:rsidRPr="00BF1AFE">
        <w:rPr>
          <w:rStyle w:val="contentpasted0"/>
          <w:rFonts w:cstheme="minorHAnsi"/>
        </w:rPr>
        <w:t xml:space="preserve"> proposal aims to generate</w:t>
      </w:r>
      <w:r w:rsidRPr="00BF1AFE">
        <w:rPr>
          <w:rStyle w:val="contentpasted0"/>
          <w:rFonts w:cstheme="minorHAnsi"/>
          <w:bdr w:val="none" w:sz="0" w:space="0" w:color="auto" w:frame="1"/>
        </w:rPr>
        <w:t xml:space="preserve"> an </w:t>
      </w:r>
      <w:proofErr w:type="spellStart"/>
      <w:r w:rsidRPr="00BF1AFE">
        <w:rPr>
          <w:rStyle w:val="contentpasted0"/>
          <w:rFonts w:cstheme="minorHAnsi"/>
          <w:bdr w:val="none" w:sz="0" w:space="0" w:color="auto" w:frame="1"/>
        </w:rPr>
        <w:t>FcgR</w:t>
      </w:r>
      <w:proofErr w:type="spellEnd"/>
      <w:r w:rsidRPr="00BF1AFE">
        <w:rPr>
          <w:rStyle w:val="contentpasted0"/>
          <w:rFonts w:cstheme="minorHAnsi"/>
          <w:bdr w:val="none" w:sz="0" w:space="0" w:color="auto" w:frame="1"/>
        </w:rPr>
        <w:t xml:space="preserve"> degrader </w:t>
      </w:r>
      <w:r w:rsidRPr="00BF1AFE">
        <w:rPr>
          <w:rStyle w:val="contentpasted0"/>
          <w:rFonts w:cstheme="minorHAnsi"/>
        </w:rPr>
        <w:t>toolbox </w:t>
      </w:r>
      <w:r w:rsidRPr="00BF1AFE">
        <w:rPr>
          <w:rStyle w:val="contentpasted0"/>
          <w:rFonts w:cstheme="minorHAnsi"/>
          <w:bdr w:val="none" w:sz="0" w:space="0" w:color="auto" w:frame="1"/>
        </w:rPr>
        <w:t>​</w:t>
      </w:r>
      <w:r w:rsidRPr="00BF1AFE">
        <w:rPr>
          <w:rStyle w:val="contentpasted0"/>
          <w:rFonts w:cstheme="minorHAnsi"/>
        </w:rPr>
        <w:t xml:space="preserve">to facilitate specific degradation of individual receptors. These molecules will be used to investigate receptor degradation as an alternative to the conventional inhibition of specific </w:t>
      </w:r>
      <w:proofErr w:type="spellStart"/>
      <w:r w:rsidRPr="00BF1AFE">
        <w:rPr>
          <w:rStyle w:val="contentpasted0"/>
          <w:rFonts w:cstheme="minorHAnsi"/>
        </w:rPr>
        <w:t>FcγR</w:t>
      </w:r>
      <w:proofErr w:type="spellEnd"/>
      <w:r w:rsidRPr="00BF1AFE">
        <w:rPr>
          <w:rStyle w:val="contentpasted0"/>
          <w:rFonts w:cstheme="minorHAnsi"/>
        </w:rPr>
        <w:t xml:space="preserve">-IgG interactions, with the goal of this project to generate a panel of validated </w:t>
      </w:r>
      <w:proofErr w:type="spellStart"/>
      <w:r w:rsidRPr="00BF1AFE">
        <w:rPr>
          <w:rStyle w:val="contentpasted0"/>
          <w:rFonts w:cstheme="minorHAnsi"/>
        </w:rPr>
        <w:t>FcγR</w:t>
      </w:r>
      <w:proofErr w:type="spellEnd"/>
      <w:r w:rsidRPr="00BF1AFE">
        <w:rPr>
          <w:rStyle w:val="contentpasted0"/>
          <w:rFonts w:cstheme="minorHAnsi"/>
        </w:rPr>
        <w:t xml:space="preserve">-modulating agents. </w:t>
      </w:r>
    </w:p>
    <w:p w14:paraId="2999F01E" w14:textId="49E85C75" w:rsidR="008F23B4" w:rsidRPr="0009580F" w:rsidRDefault="008F23B4" w:rsidP="0009580F">
      <w:pPr>
        <w:spacing w:after="0" w:line="240" w:lineRule="auto"/>
      </w:pPr>
    </w:p>
    <w:p w14:paraId="393509A8" w14:textId="293264AF" w:rsidR="008F23B4" w:rsidRPr="00CD6B34" w:rsidRDefault="008F23B4" w:rsidP="00876353">
      <w:pPr>
        <w:spacing w:after="0" w:line="240" w:lineRule="auto"/>
        <w:rPr>
          <w:sz w:val="24"/>
          <w:szCs w:val="24"/>
        </w:rPr>
      </w:pPr>
    </w:p>
    <w:p w14:paraId="67F48272" w14:textId="342CB06C" w:rsidR="00986741" w:rsidRDefault="00986741" w:rsidP="00876353">
      <w:pPr>
        <w:spacing w:after="0" w:line="240" w:lineRule="auto"/>
        <w:rPr>
          <w:rFonts w:cstheme="minorHAnsi"/>
        </w:rPr>
      </w:pPr>
    </w:p>
    <w:p w14:paraId="7F54CA6C" w14:textId="2A921BEC" w:rsidR="007D7A6E" w:rsidRDefault="003B0D7B" w:rsidP="00CF0C70">
      <w:pPr>
        <w:spacing w:after="0" w:line="240" w:lineRule="auto"/>
        <w:rPr>
          <w:rFonts w:cstheme="minorHAnsi"/>
          <w:noProof/>
        </w:rPr>
      </w:pPr>
      <w:proofErr w:type="spellStart"/>
      <w:r w:rsidRPr="007B5BD5">
        <w:rPr>
          <w:b/>
          <w:bCs/>
          <w:sz w:val="24"/>
          <w:szCs w:val="24"/>
        </w:rPr>
        <w:lastRenderedPageBreak/>
        <w:t>Dr.</w:t>
      </w:r>
      <w:proofErr w:type="spellEnd"/>
      <w:r w:rsidRPr="007B5BD5">
        <w:rPr>
          <w:b/>
          <w:bCs/>
          <w:sz w:val="24"/>
          <w:szCs w:val="24"/>
        </w:rPr>
        <w:t xml:space="preserve"> </w:t>
      </w:r>
      <w:hyperlink w:anchor="_Rakhee_K._Ramakrishnan" w:history="1">
        <w:r w:rsidR="00365EAA" w:rsidRPr="007B5BD5">
          <w:rPr>
            <w:rStyle w:val="Hyperlink"/>
            <w:rFonts w:ascii="Calibri" w:eastAsia="Calibri" w:hAnsi="Calibri" w:cs="Calibri"/>
            <w:b/>
            <w:bCs/>
            <w:color w:val="auto"/>
            <w:sz w:val="24"/>
            <w:szCs w:val="24"/>
            <w:u w:val="none"/>
            <w:lang w:val="en-US"/>
          </w:rPr>
          <w:t>Rakhee K. Ramakrishnan</w:t>
        </w:r>
      </w:hyperlink>
      <w:r w:rsidR="00365EAA">
        <w:rPr>
          <w:b/>
          <w:bCs/>
        </w:rPr>
        <w:br/>
      </w:r>
      <w:r w:rsidR="00365EAA" w:rsidRPr="00144759">
        <w:rPr>
          <w:i/>
          <w:iCs/>
        </w:rPr>
        <w:t xml:space="preserve">Postdoctoral </w:t>
      </w:r>
      <w:r w:rsidR="006A3A6D" w:rsidRPr="00144759">
        <w:rPr>
          <w:i/>
          <w:iCs/>
        </w:rPr>
        <w:t>R</w:t>
      </w:r>
      <w:r w:rsidR="00365EAA" w:rsidRPr="00144759">
        <w:rPr>
          <w:i/>
          <w:iCs/>
        </w:rPr>
        <w:t xml:space="preserve">esearch </w:t>
      </w:r>
      <w:r w:rsidR="006A3A6D" w:rsidRPr="00144759">
        <w:rPr>
          <w:i/>
          <w:iCs/>
        </w:rPr>
        <w:t>A</w:t>
      </w:r>
      <w:r w:rsidR="00365EAA" w:rsidRPr="00144759">
        <w:rPr>
          <w:i/>
          <w:iCs/>
        </w:rPr>
        <w:t xml:space="preserve">ssociate at the </w:t>
      </w:r>
      <w:r w:rsidR="00430BBA" w:rsidRPr="00144759">
        <w:rPr>
          <w:i/>
          <w:iCs/>
        </w:rPr>
        <w:t xml:space="preserve">Research Institute for Medical and Health Sciences, </w:t>
      </w:r>
      <w:r w:rsidR="00365EAA" w:rsidRPr="00144759">
        <w:rPr>
          <w:i/>
          <w:iCs/>
        </w:rPr>
        <w:t xml:space="preserve">University of Sharjah, </w:t>
      </w:r>
      <w:r w:rsidR="00365EAA" w:rsidRPr="00144759">
        <w:rPr>
          <w:rFonts w:cstheme="minorHAnsi"/>
          <w:i/>
          <w:iCs/>
          <w:noProof/>
        </w:rPr>
        <w:drawing>
          <wp:anchor distT="0" distB="0" distL="114300" distR="114300" simplePos="0" relativeHeight="251658244" behindDoc="1" locked="0" layoutInCell="1" allowOverlap="1" wp14:anchorId="3D7DCC6B" wp14:editId="76BDE8A5">
            <wp:simplePos x="0" y="0"/>
            <wp:positionH relativeFrom="margin">
              <wp:align>left</wp:align>
            </wp:positionH>
            <wp:positionV relativeFrom="paragraph">
              <wp:posOffset>14046</wp:posOffset>
            </wp:positionV>
            <wp:extent cx="1487170" cy="1858645"/>
            <wp:effectExtent l="0" t="0" r="0" b="8255"/>
            <wp:wrapTight wrapText="bothSides">
              <wp:wrapPolygon edited="0">
                <wp:start x="0" y="0"/>
                <wp:lineTo x="0" y="21475"/>
                <wp:lineTo x="21305" y="21475"/>
                <wp:lineTo x="21305" y="0"/>
                <wp:lineTo x="0" y="0"/>
              </wp:wrapPolygon>
            </wp:wrapTight>
            <wp:docPr id="14" name="Picture 1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 t="9179" r="1" b="7478"/>
                    <a:stretch/>
                  </pic:blipFill>
                  <pic:spPr bwMode="auto">
                    <a:xfrm>
                      <a:off x="0" y="0"/>
                      <a:ext cx="1487170" cy="185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BBA" w:rsidRPr="00144759">
        <w:rPr>
          <w:rFonts w:cstheme="minorHAnsi"/>
          <w:i/>
          <w:iCs/>
          <w:noProof/>
        </w:rPr>
        <w:t>United Arab Emirates</w:t>
      </w:r>
    </w:p>
    <w:p w14:paraId="706B7784" w14:textId="2E3FEA2D" w:rsidR="003B0D7B" w:rsidRDefault="003B0D7B" w:rsidP="00CF0C70">
      <w:pPr>
        <w:spacing w:after="0" w:line="240" w:lineRule="auto"/>
      </w:pPr>
    </w:p>
    <w:p w14:paraId="5B430532" w14:textId="2E3FEA2D" w:rsidR="001D4CAB" w:rsidRDefault="003B0D7B" w:rsidP="003B0D7B">
      <w:pPr>
        <w:pStyle w:val="Default"/>
        <w:spacing w:after="160"/>
        <w:rPr>
          <w:rFonts w:asciiTheme="minorHAnsi" w:hAnsiTheme="minorHAnsi" w:cstheme="minorBidi"/>
          <w:sz w:val="22"/>
          <w:szCs w:val="22"/>
        </w:rPr>
      </w:pPr>
      <w:proofErr w:type="spellStart"/>
      <w:r w:rsidRPr="4408E6AD">
        <w:rPr>
          <w:rFonts w:asciiTheme="minorHAnsi" w:hAnsiTheme="minorHAnsi" w:cstheme="minorBidi"/>
          <w:sz w:val="22"/>
          <w:szCs w:val="22"/>
        </w:rPr>
        <w:t>Dr.</w:t>
      </w:r>
      <w:proofErr w:type="spellEnd"/>
      <w:r w:rsidRPr="4408E6AD">
        <w:rPr>
          <w:rFonts w:asciiTheme="minorHAnsi" w:hAnsiTheme="minorHAnsi" w:cstheme="minorBidi"/>
          <w:sz w:val="22"/>
          <w:szCs w:val="22"/>
        </w:rPr>
        <w:t xml:space="preserve"> Rakhee K. Ramakrishnan is a Postdoctoral Research Associate with the Tissue Injury and Repair Research group</w:t>
      </w:r>
      <w:r w:rsidR="005E6A02" w:rsidRPr="4408E6AD">
        <w:rPr>
          <w:rFonts w:asciiTheme="minorHAnsi" w:hAnsiTheme="minorHAnsi" w:cstheme="minorBidi"/>
          <w:sz w:val="22"/>
          <w:szCs w:val="22"/>
        </w:rPr>
        <w:t>,</w:t>
      </w:r>
      <w:r w:rsidRPr="4408E6AD">
        <w:rPr>
          <w:rFonts w:asciiTheme="minorHAnsi" w:hAnsiTheme="minorHAnsi" w:cstheme="minorBidi"/>
          <w:sz w:val="22"/>
          <w:szCs w:val="22"/>
        </w:rPr>
        <w:t xml:space="preserve"> led by Professor </w:t>
      </w:r>
      <w:proofErr w:type="spellStart"/>
      <w:r w:rsidRPr="4408E6AD">
        <w:rPr>
          <w:rFonts w:asciiTheme="minorHAnsi" w:hAnsiTheme="minorHAnsi" w:cstheme="minorBidi"/>
          <w:sz w:val="22"/>
          <w:szCs w:val="22"/>
        </w:rPr>
        <w:t>Qutayba</w:t>
      </w:r>
      <w:proofErr w:type="spellEnd"/>
      <w:r w:rsidRPr="4408E6AD">
        <w:rPr>
          <w:rFonts w:asciiTheme="minorHAnsi" w:hAnsiTheme="minorHAnsi" w:cstheme="minorBidi"/>
          <w:sz w:val="22"/>
          <w:szCs w:val="22"/>
        </w:rPr>
        <w:t xml:space="preserve"> Hamid</w:t>
      </w:r>
      <w:r w:rsidR="005E6A02" w:rsidRPr="4408E6AD">
        <w:rPr>
          <w:rFonts w:asciiTheme="minorHAnsi" w:hAnsiTheme="minorHAnsi" w:cstheme="minorBidi"/>
          <w:sz w:val="22"/>
          <w:szCs w:val="22"/>
        </w:rPr>
        <w:t>,</w:t>
      </w:r>
      <w:r w:rsidRPr="4408E6AD">
        <w:rPr>
          <w:rFonts w:asciiTheme="minorHAnsi" w:hAnsiTheme="minorHAnsi" w:cstheme="minorBidi"/>
          <w:sz w:val="22"/>
          <w:szCs w:val="22"/>
        </w:rPr>
        <w:t xml:space="preserve"> at the Research Institute of Medical </w:t>
      </w:r>
      <w:r w:rsidR="001B2968" w:rsidRPr="4408E6AD">
        <w:rPr>
          <w:rFonts w:asciiTheme="minorHAnsi" w:hAnsiTheme="minorHAnsi" w:cstheme="minorBidi"/>
          <w:sz w:val="22"/>
          <w:szCs w:val="22"/>
        </w:rPr>
        <w:t>and</w:t>
      </w:r>
      <w:r w:rsidRPr="4408E6AD">
        <w:rPr>
          <w:rFonts w:asciiTheme="minorHAnsi" w:hAnsiTheme="minorHAnsi" w:cstheme="minorBidi"/>
          <w:sz w:val="22"/>
          <w:szCs w:val="22"/>
        </w:rPr>
        <w:t xml:space="preserve"> Health Sciences</w:t>
      </w:r>
      <w:r w:rsidR="00B458D7" w:rsidRPr="4408E6AD">
        <w:rPr>
          <w:rFonts w:asciiTheme="minorHAnsi" w:hAnsiTheme="minorHAnsi" w:cstheme="minorBidi"/>
          <w:sz w:val="22"/>
          <w:szCs w:val="22"/>
        </w:rPr>
        <w:t xml:space="preserve">, </w:t>
      </w:r>
      <w:r w:rsidRPr="4408E6AD">
        <w:rPr>
          <w:rFonts w:asciiTheme="minorHAnsi" w:hAnsiTheme="minorHAnsi" w:cstheme="minorBidi"/>
          <w:sz w:val="22"/>
          <w:szCs w:val="22"/>
        </w:rPr>
        <w:t>University of Sharjah in United Arab Emirates</w:t>
      </w:r>
      <w:r w:rsidR="005E6A02" w:rsidRPr="4408E6AD">
        <w:rPr>
          <w:rFonts w:asciiTheme="minorHAnsi" w:hAnsiTheme="minorHAnsi" w:cstheme="minorBidi"/>
          <w:sz w:val="22"/>
          <w:szCs w:val="22"/>
        </w:rPr>
        <w:t xml:space="preserve"> (UAE)</w:t>
      </w:r>
      <w:r w:rsidRPr="4408E6AD">
        <w:rPr>
          <w:rFonts w:asciiTheme="minorHAnsi" w:hAnsiTheme="minorHAnsi" w:cstheme="minorBidi"/>
          <w:sz w:val="22"/>
          <w:szCs w:val="22"/>
        </w:rPr>
        <w:t xml:space="preserve">. She </w:t>
      </w:r>
      <w:r w:rsidR="00645D32" w:rsidRPr="4408E6AD">
        <w:rPr>
          <w:rFonts w:asciiTheme="minorHAnsi" w:hAnsiTheme="minorHAnsi" w:cstheme="minorBidi"/>
          <w:sz w:val="22"/>
          <w:szCs w:val="22"/>
        </w:rPr>
        <w:t>holds a</w:t>
      </w:r>
      <w:r w:rsidRPr="4408E6AD">
        <w:rPr>
          <w:rFonts w:asciiTheme="minorHAnsi" w:hAnsiTheme="minorHAnsi" w:cstheme="minorBidi"/>
          <w:sz w:val="22"/>
          <w:szCs w:val="22"/>
        </w:rPr>
        <w:t xml:space="preserve"> Bachelor of Biotechnology and Biochemical Engineering </w:t>
      </w:r>
      <w:r w:rsidR="00645D32" w:rsidRPr="4408E6AD">
        <w:rPr>
          <w:rFonts w:asciiTheme="minorHAnsi" w:hAnsiTheme="minorHAnsi" w:cstheme="minorBidi"/>
          <w:sz w:val="22"/>
          <w:szCs w:val="22"/>
        </w:rPr>
        <w:t>from</w:t>
      </w:r>
      <w:r w:rsidRPr="4408E6AD">
        <w:rPr>
          <w:rFonts w:asciiTheme="minorHAnsi" w:hAnsiTheme="minorHAnsi" w:cstheme="minorBidi"/>
          <w:sz w:val="22"/>
          <w:szCs w:val="22"/>
        </w:rPr>
        <w:t xml:space="preserve"> the University of Kerala in India. </w:t>
      </w:r>
      <w:r w:rsidR="003512AB" w:rsidRPr="4408E6AD">
        <w:rPr>
          <w:rFonts w:asciiTheme="minorHAnsi" w:hAnsiTheme="minorHAnsi" w:cstheme="minorBidi"/>
          <w:sz w:val="22"/>
          <w:szCs w:val="22"/>
        </w:rPr>
        <w:t>Attaining</w:t>
      </w:r>
      <w:r w:rsidRPr="4408E6AD">
        <w:rPr>
          <w:rFonts w:asciiTheme="minorHAnsi" w:hAnsiTheme="minorHAnsi" w:cstheme="minorBidi"/>
          <w:sz w:val="22"/>
          <w:szCs w:val="22"/>
        </w:rPr>
        <w:t xml:space="preserve"> the School of Chemistry and Molecular Biosciences Indian Scholarship</w:t>
      </w:r>
      <w:r w:rsidR="003512AB" w:rsidRPr="4408E6AD">
        <w:rPr>
          <w:rFonts w:asciiTheme="minorHAnsi" w:hAnsiTheme="minorHAnsi" w:cstheme="minorBidi"/>
          <w:sz w:val="22"/>
          <w:szCs w:val="22"/>
        </w:rPr>
        <w:t xml:space="preserve">, Rakhee </w:t>
      </w:r>
      <w:r w:rsidRPr="4408E6AD">
        <w:rPr>
          <w:rFonts w:asciiTheme="minorHAnsi" w:hAnsiTheme="minorHAnsi" w:cstheme="minorBidi"/>
          <w:sz w:val="22"/>
          <w:szCs w:val="22"/>
        </w:rPr>
        <w:t>pursue</w:t>
      </w:r>
      <w:r w:rsidR="003512AB" w:rsidRPr="4408E6AD">
        <w:rPr>
          <w:rFonts w:asciiTheme="minorHAnsi" w:hAnsiTheme="minorHAnsi" w:cstheme="minorBidi"/>
          <w:sz w:val="22"/>
          <w:szCs w:val="22"/>
        </w:rPr>
        <w:t>d</w:t>
      </w:r>
      <w:r w:rsidRPr="4408E6AD">
        <w:rPr>
          <w:rFonts w:asciiTheme="minorHAnsi" w:hAnsiTheme="minorHAnsi" w:cstheme="minorBidi"/>
          <w:sz w:val="22"/>
          <w:szCs w:val="22"/>
        </w:rPr>
        <w:t xml:space="preserve"> her Master of Biotechnology (Advanced) from the University of Queensland in Australia</w:t>
      </w:r>
      <w:r w:rsidR="005E6A02" w:rsidRPr="4408E6AD">
        <w:rPr>
          <w:rFonts w:asciiTheme="minorHAnsi" w:hAnsiTheme="minorHAnsi" w:cstheme="minorBidi"/>
          <w:sz w:val="22"/>
          <w:szCs w:val="22"/>
        </w:rPr>
        <w:t xml:space="preserve">. </w:t>
      </w:r>
    </w:p>
    <w:p w14:paraId="553B0CBD" w14:textId="1E9D6CD0" w:rsidR="001D4CAB" w:rsidRDefault="00B76103" w:rsidP="003B0D7B">
      <w:pPr>
        <w:pStyle w:val="Default"/>
        <w:spacing w:after="160"/>
        <w:rPr>
          <w:rFonts w:asciiTheme="minorHAnsi" w:hAnsiTheme="minorHAnsi" w:cstheme="minorHAnsi"/>
          <w:sz w:val="22"/>
          <w:szCs w:val="22"/>
        </w:rPr>
      </w:pPr>
      <w:r>
        <w:rPr>
          <w:rFonts w:asciiTheme="minorHAnsi" w:hAnsiTheme="minorHAnsi" w:cstheme="minorHAnsi"/>
          <w:sz w:val="22"/>
          <w:szCs w:val="22"/>
        </w:rPr>
        <w:t xml:space="preserve">During her Masters, </w:t>
      </w:r>
      <w:r w:rsidR="005E6A02">
        <w:rPr>
          <w:rFonts w:asciiTheme="minorHAnsi" w:hAnsiTheme="minorHAnsi" w:cstheme="minorHAnsi"/>
          <w:sz w:val="22"/>
          <w:szCs w:val="22"/>
        </w:rPr>
        <w:t xml:space="preserve">Rakhee </w:t>
      </w:r>
      <w:r w:rsidR="003B0D7B" w:rsidRPr="003B0D7B">
        <w:rPr>
          <w:rFonts w:asciiTheme="minorHAnsi" w:hAnsiTheme="minorHAnsi" w:cstheme="minorHAnsi"/>
          <w:sz w:val="22"/>
          <w:szCs w:val="22"/>
        </w:rPr>
        <w:t xml:space="preserve">was awarded the John </w:t>
      </w:r>
      <w:proofErr w:type="spellStart"/>
      <w:r w:rsidR="003B0D7B" w:rsidRPr="003B0D7B">
        <w:rPr>
          <w:rFonts w:asciiTheme="minorHAnsi" w:hAnsiTheme="minorHAnsi" w:cstheme="minorHAnsi"/>
          <w:sz w:val="22"/>
          <w:szCs w:val="22"/>
        </w:rPr>
        <w:t>Kapeleris</w:t>
      </w:r>
      <w:proofErr w:type="spellEnd"/>
      <w:r w:rsidR="003B0D7B" w:rsidRPr="003B0D7B">
        <w:rPr>
          <w:rFonts w:asciiTheme="minorHAnsi" w:hAnsiTheme="minorHAnsi" w:cstheme="minorHAnsi"/>
          <w:sz w:val="22"/>
          <w:szCs w:val="22"/>
        </w:rPr>
        <w:t xml:space="preserve"> Medal for Biotechnology </w:t>
      </w:r>
      <w:r w:rsidR="005E6A02">
        <w:rPr>
          <w:rFonts w:asciiTheme="minorHAnsi" w:hAnsiTheme="minorHAnsi" w:cstheme="minorHAnsi"/>
          <w:sz w:val="22"/>
          <w:szCs w:val="22"/>
        </w:rPr>
        <w:t>(</w:t>
      </w:r>
      <w:r w:rsidR="003B0D7B" w:rsidRPr="003B0D7B">
        <w:rPr>
          <w:rFonts w:asciiTheme="minorHAnsi" w:hAnsiTheme="minorHAnsi" w:cstheme="minorHAnsi"/>
          <w:sz w:val="22"/>
          <w:szCs w:val="22"/>
        </w:rPr>
        <w:t>2014</w:t>
      </w:r>
      <w:r w:rsidR="005E6A02">
        <w:rPr>
          <w:rFonts w:asciiTheme="minorHAnsi" w:hAnsiTheme="minorHAnsi" w:cstheme="minorHAnsi"/>
          <w:sz w:val="22"/>
          <w:szCs w:val="22"/>
        </w:rPr>
        <w:t>)</w:t>
      </w:r>
      <w:r w:rsidR="003B0D7B" w:rsidRPr="003B0D7B">
        <w:rPr>
          <w:rFonts w:asciiTheme="minorHAnsi" w:hAnsiTheme="minorHAnsi" w:cstheme="minorHAnsi"/>
          <w:sz w:val="22"/>
          <w:szCs w:val="22"/>
        </w:rPr>
        <w:t xml:space="preserve"> for exemplary academic performance. She completed her PhD in Molecular Medicine and Translational Research </w:t>
      </w:r>
      <w:r w:rsidR="005E6A02">
        <w:rPr>
          <w:rFonts w:asciiTheme="minorHAnsi" w:hAnsiTheme="minorHAnsi" w:cstheme="minorHAnsi"/>
          <w:sz w:val="22"/>
          <w:szCs w:val="22"/>
        </w:rPr>
        <w:t>at</w:t>
      </w:r>
      <w:r w:rsidR="003B0D7B" w:rsidRPr="003B0D7B">
        <w:rPr>
          <w:rFonts w:asciiTheme="minorHAnsi" w:hAnsiTheme="minorHAnsi" w:cstheme="minorHAnsi"/>
          <w:sz w:val="22"/>
          <w:szCs w:val="22"/>
        </w:rPr>
        <w:t xml:space="preserve"> the University of Sharjah in UAE, with a dual PhD</w:t>
      </w:r>
      <w:r w:rsidR="005E6A02">
        <w:rPr>
          <w:rFonts w:asciiTheme="minorHAnsi" w:hAnsiTheme="minorHAnsi" w:cstheme="minorHAnsi"/>
          <w:sz w:val="22"/>
          <w:szCs w:val="22"/>
        </w:rPr>
        <w:t xml:space="preserve"> </w:t>
      </w:r>
      <w:r w:rsidR="003B0D7B" w:rsidRPr="003B0D7B">
        <w:rPr>
          <w:rFonts w:asciiTheme="minorHAnsi" w:hAnsiTheme="minorHAnsi" w:cstheme="minorHAnsi"/>
          <w:sz w:val="22"/>
          <w:szCs w:val="22"/>
        </w:rPr>
        <w:t>degree from the University of Lübeck</w:t>
      </w:r>
      <w:r w:rsidR="005E6A02">
        <w:rPr>
          <w:rFonts w:asciiTheme="minorHAnsi" w:hAnsiTheme="minorHAnsi" w:cstheme="minorHAnsi"/>
          <w:sz w:val="22"/>
          <w:szCs w:val="22"/>
        </w:rPr>
        <w:t xml:space="preserve"> in Germany (</w:t>
      </w:r>
      <w:r w:rsidR="003B0D7B" w:rsidRPr="003B0D7B">
        <w:rPr>
          <w:rFonts w:asciiTheme="minorHAnsi" w:hAnsiTheme="minorHAnsi" w:cstheme="minorHAnsi"/>
          <w:sz w:val="22"/>
          <w:szCs w:val="22"/>
        </w:rPr>
        <w:t>2020</w:t>
      </w:r>
      <w:r w:rsidR="005E6A02">
        <w:rPr>
          <w:rFonts w:asciiTheme="minorHAnsi" w:hAnsiTheme="minorHAnsi" w:cstheme="minorHAnsi"/>
          <w:sz w:val="22"/>
          <w:szCs w:val="22"/>
        </w:rPr>
        <w:t>)</w:t>
      </w:r>
      <w:r w:rsidR="003B0D7B" w:rsidRPr="003B0D7B">
        <w:rPr>
          <w:rFonts w:asciiTheme="minorHAnsi" w:hAnsiTheme="minorHAnsi" w:cstheme="minorHAnsi"/>
          <w:sz w:val="22"/>
          <w:szCs w:val="22"/>
        </w:rPr>
        <w:t xml:space="preserve">. Rakhee has more than 25 publications in peer-reviewed scientific journals and has presented research posters </w:t>
      </w:r>
      <w:r w:rsidR="008D1DBF">
        <w:rPr>
          <w:rFonts w:asciiTheme="minorHAnsi" w:hAnsiTheme="minorHAnsi" w:cstheme="minorHAnsi"/>
          <w:sz w:val="22"/>
          <w:szCs w:val="22"/>
        </w:rPr>
        <w:t>at</w:t>
      </w:r>
      <w:r w:rsidR="003B0D7B" w:rsidRPr="003B0D7B">
        <w:rPr>
          <w:rFonts w:asciiTheme="minorHAnsi" w:hAnsiTheme="minorHAnsi" w:cstheme="minorHAnsi"/>
          <w:sz w:val="22"/>
          <w:szCs w:val="22"/>
        </w:rPr>
        <w:t xml:space="preserve"> multiple national and </w:t>
      </w:r>
      <w:r w:rsidR="003B0D7B" w:rsidRPr="003B0D7B">
        <w:rPr>
          <w:rFonts w:asciiTheme="minorHAnsi" w:hAnsiTheme="minorHAnsi" w:cstheme="minorHAnsi"/>
          <w:sz w:val="22"/>
          <w:szCs w:val="22"/>
          <w:lang w:val="en-US"/>
        </w:rPr>
        <w:t>international</w:t>
      </w:r>
      <w:r w:rsidR="003B0D7B" w:rsidRPr="003B0D7B">
        <w:rPr>
          <w:rFonts w:asciiTheme="minorHAnsi" w:hAnsiTheme="minorHAnsi" w:cstheme="minorHAnsi"/>
          <w:sz w:val="22"/>
          <w:szCs w:val="22"/>
        </w:rPr>
        <w:t xml:space="preserve"> conferences. </w:t>
      </w:r>
    </w:p>
    <w:p w14:paraId="11D527AB" w14:textId="161B93F5" w:rsidR="001010F4" w:rsidRDefault="001D4CAB" w:rsidP="003B0D7B">
      <w:pPr>
        <w:pStyle w:val="Default"/>
        <w:spacing w:after="160"/>
        <w:rPr>
          <w:rFonts w:asciiTheme="minorHAnsi" w:hAnsiTheme="minorHAnsi" w:cstheme="minorBidi"/>
          <w:sz w:val="22"/>
          <w:szCs w:val="22"/>
        </w:rPr>
      </w:pPr>
      <w:r w:rsidRPr="4408E6AD">
        <w:rPr>
          <w:rFonts w:asciiTheme="minorHAnsi" w:hAnsiTheme="minorHAnsi" w:cstheme="minorBidi"/>
          <w:sz w:val="22"/>
          <w:szCs w:val="22"/>
        </w:rPr>
        <w:t>Rakhee</w:t>
      </w:r>
      <w:r w:rsidR="003B0D7B" w:rsidRPr="4408E6AD">
        <w:rPr>
          <w:rFonts w:asciiTheme="minorHAnsi" w:hAnsiTheme="minorHAnsi" w:cstheme="minorBidi"/>
          <w:sz w:val="22"/>
          <w:szCs w:val="22"/>
        </w:rPr>
        <w:t xml:space="preserve"> is passionate about research in the broad themes of mitochondrial metabolism and airway dysbiosis. Her research focus lies in understanding how mitochondrial metabolism</w:t>
      </w:r>
      <w:r w:rsidRPr="4408E6AD">
        <w:rPr>
          <w:rFonts w:asciiTheme="minorHAnsi" w:hAnsiTheme="minorHAnsi" w:cstheme="minorBidi"/>
          <w:sz w:val="22"/>
          <w:szCs w:val="22"/>
        </w:rPr>
        <w:t>,</w:t>
      </w:r>
      <w:r w:rsidR="003B0D7B" w:rsidRPr="4408E6AD">
        <w:rPr>
          <w:rFonts w:asciiTheme="minorHAnsi" w:hAnsiTheme="minorHAnsi" w:cstheme="minorBidi"/>
          <w:sz w:val="22"/>
          <w:szCs w:val="22"/>
        </w:rPr>
        <w:t xml:space="preserve"> together with autophagy</w:t>
      </w:r>
      <w:r w:rsidRPr="4408E6AD">
        <w:rPr>
          <w:rFonts w:asciiTheme="minorHAnsi" w:hAnsiTheme="minorHAnsi" w:cstheme="minorBidi"/>
          <w:sz w:val="22"/>
          <w:szCs w:val="22"/>
        </w:rPr>
        <w:t>,</w:t>
      </w:r>
      <w:r w:rsidR="003B0D7B" w:rsidRPr="4408E6AD">
        <w:rPr>
          <w:rFonts w:asciiTheme="minorHAnsi" w:hAnsiTheme="minorHAnsi" w:cstheme="minorBidi"/>
          <w:sz w:val="22"/>
          <w:szCs w:val="22"/>
        </w:rPr>
        <w:t xml:space="preserve"> regulates stress responses, metabolic </w:t>
      </w:r>
      <w:r w:rsidRPr="4408E6AD">
        <w:rPr>
          <w:rFonts w:asciiTheme="minorHAnsi" w:hAnsiTheme="minorHAnsi" w:cstheme="minorBidi"/>
          <w:sz w:val="22"/>
          <w:szCs w:val="22"/>
        </w:rPr>
        <w:t>functions,</w:t>
      </w:r>
      <w:r w:rsidR="003B0D7B" w:rsidRPr="4408E6AD">
        <w:rPr>
          <w:rFonts w:asciiTheme="minorHAnsi" w:hAnsiTheme="minorHAnsi" w:cstheme="minorBidi"/>
          <w:sz w:val="22"/>
          <w:szCs w:val="22"/>
        </w:rPr>
        <w:t xml:space="preserve"> and immunity in homeostatic functions</w:t>
      </w:r>
      <w:r w:rsidRPr="4408E6AD">
        <w:rPr>
          <w:rFonts w:asciiTheme="minorHAnsi" w:hAnsiTheme="minorHAnsi" w:cstheme="minorBidi"/>
          <w:sz w:val="22"/>
          <w:szCs w:val="22"/>
        </w:rPr>
        <w:t>,</w:t>
      </w:r>
      <w:r w:rsidR="003B0D7B" w:rsidRPr="4408E6AD">
        <w:rPr>
          <w:rFonts w:asciiTheme="minorHAnsi" w:hAnsiTheme="minorHAnsi" w:cstheme="minorBidi"/>
          <w:sz w:val="22"/>
          <w:szCs w:val="22"/>
        </w:rPr>
        <w:t xml:space="preserve"> as well as in pathological settings. </w:t>
      </w:r>
      <w:r w:rsidRPr="4408E6AD">
        <w:rPr>
          <w:rFonts w:asciiTheme="minorHAnsi" w:hAnsiTheme="minorHAnsi" w:cstheme="minorBidi"/>
          <w:sz w:val="22"/>
          <w:szCs w:val="22"/>
        </w:rPr>
        <w:t>Rakhee has</w:t>
      </w:r>
      <w:r w:rsidR="003B0D7B" w:rsidRPr="4408E6AD">
        <w:rPr>
          <w:rFonts w:asciiTheme="minorHAnsi" w:hAnsiTheme="minorHAnsi" w:cstheme="minorBidi"/>
          <w:sz w:val="22"/>
          <w:szCs w:val="22"/>
        </w:rPr>
        <w:t xml:space="preserve"> worked in respiratory research for the past </w:t>
      </w:r>
      <w:r w:rsidRPr="4408E6AD">
        <w:rPr>
          <w:rFonts w:asciiTheme="minorHAnsi" w:hAnsiTheme="minorHAnsi" w:cstheme="minorBidi"/>
          <w:sz w:val="22"/>
          <w:szCs w:val="22"/>
        </w:rPr>
        <w:t>six</w:t>
      </w:r>
      <w:r w:rsidR="003B0D7B" w:rsidRPr="4408E6AD">
        <w:rPr>
          <w:rFonts w:asciiTheme="minorHAnsi" w:hAnsiTheme="minorHAnsi" w:cstheme="minorBidi"/>
          <w:sz w:val="22"/>
          <w:szCs w:val="22"/>
        </w:rPr>
        <w:t xml:space="preserve"> years and develop</w:t>
      </w:r>
      <w:r w:rsidRPr="4408E6AD">
        <w:rPr>
          <w:rFonts w:asciiTheme="minorHAnsi" w:hAnsiTheme="minorHAnsi" w:cstheme="minorBidi"/>
          <w:sz w:val="22"/>
          <w:szCs w:val="22"/>
        </w:rPr>
        <w:t>ed</w:t>
      </w:r>
      <w:r w:rsidR="003B0D7B" w:rsidRPr="4408E6AD">
        <w:rPr>
          <w:rFonts w:asciiTheme="minorHAnsi" w:hAnsiTheme="minorHAnsi" w:cstheme="minorBidi"/>
          <w:sz w:val="22"/>
          <w:szCs w:val="22"/>
        </w:rPr>
        <w:t xml:space="preserve"> a</w:t>
      </w:r>
      <w:r w:rsidR="00E12269" w:rsidRPr="4408E6AD">
        <w:rPr>
          <w:rFonts w:asciiTheme="minorHAnsi" w:hAnsiTheme="minorHAnsi" w:cstheme="minorBidi"/>
          <w:sz w:val="22"/>
          <w:szCs w:val="22"/>
        </w:rPr>
        <w:t xml:space="preserve">n </w:t>
      </w:r>
      <w:r w:rsidR="003B0D7B" w:rsidRPr="4408E6AD">
        <w:rPr>
          <w:rFonts w:asciiTheme="minorHAnsi" w:hAnsiTheme="minorHAnsi" w:cstheme="minorBidi"/>
          <w:sz w:val="22"/>
          <w:szCs w:val="22"/>
        </w:rPr>
        <w:t>appreciation for the power of multi-OMICS as a research tool</w:t>
      </w:r>
      <w:r w:rsidRPr="4408E6AD">
        <w:rPr>
          <w:rFonts w:asciiTheme="minorHAnsi" w:hAnsiTheme="minorHAnsi" w:cstheme="minorBidi"/>
          <w:sz w:val="22"/>
          <w:szCs w:val="22"/>
        </w:rPr>
        <w:t>.</w:t>
      </w:r>
      <w:r w:rsidR="003B0D7B" w:rsidRPr="4408E6AD">
        <w:rPr>
          <w:rFonts w:asciiTheme="minorHAnsi" w:hAnsiTheme="minorHAnsi" w:cstheme="minorBidi"/>
          <w:sz w:val="22"/>
          <w:szCs w:val="22"/>
        </w:rPr>
        <w:t xml:space="preserve"> </w:t>
      </w:r>
      <w:r w:rsidRPr="4408E6AD">
        <w:rPr>
          <w:rFonts w:asciiTheme="minorHAnsi" w:hAnsiTheme="minorHAnsi" w:cstheme="minorBidi"/>
          <w:sz w:val="22"/>
          <w:szCs w:val="22"/>
        </w:rPr>
        <w:t>S</w:t>
      </w:r>
      <w:r w:rsidR="003B0D7B" w:rsidRPr="4408E6AD">
        <w:rPr>
          <w:rFonts w:asciiTheme="minorHAnsi" w:hAnsiTheme="minorHAnsi" w:cstheme="minorBidi"/>
          <w:sz w:val="22"/>
          <w:szCs w:val="22"/>
        </w:rPr>
        <w:t>he is intrigued by the adapti</w:t>
      </w:r>
      <w:r w:rsidR="00B76103" w:rsidRPr="4408E6AD">
        <w:rPr>
          <w:rFonts w:asciiTheme="minorHAnsi" w:hAnsiTheme="minorHAnsi" w:cstheme="minorBidi"/>
          <w:sz w:val="22"/>
          <w:szCs w:val="22"/>
        </w:rPr>
        <w:t>on of</w:t>
      </w:r>
      <w:r w:rsidR="003B0D7B" w:rsidRPr="4408E6AD">
        <w:rPr>
          <w:rFonts w:asciiTheme="minorHAnsi" w:hAnsiTheme="minorHAnsi" w:cstheme="minorBidi"/>
          <w:sz w:val="22"/>
          <w:szCs w:val="22"/>
        </w:rPr>
        <w:t xml:space="preserve"> a multi-OMICS approach to study</w:t>
      </w:r>
      <w:r w:rsidR="00B76103" w:rsidRPr="4408E6AD">
        <w:rPr>
          <w:rFonts w:asciiTheme="minorHAnsi" w:hAnsiTheme="minorHAnsi" w:cstheme="minorBidi"/>
          <w:sz w:val="22"/>
          <w:szCs w:val="22"/>
        </w:rPr>
        <w:t xml:space="preserve"> the</w:t>
      </w:r>
      <w:r w:rsidR="003B0D7B" w:rsidRPr="4408E6AD">
        <w:rPr>
          <w:rFonts w:asciiTheme="minorHAnsi" w:hAnsiTheme="minorHAnsi" w:cstheme="minorBidi"/>
          <w:sz w:val="22"/>
          <w:szCs w:val="22"/>
        </w:rPr>
        <w:t xml:space="preserve"> airway microbiome in respiratory diseases. </w:t>
      </w:r>
    </w:p>
    <w:p w14:paraId="717D84D8" w14:textId="77777777" w:rsidR="00FF1663" w:rsidRPr="00FF1663" w:rsidRDefault="00FF1663" w:rsidP="00FF1663">
      <w:pPr>
        <w:rPr>
          <w:b/>
          <w:bCs/>
          <w:i/>
          <w:iCs/>
          <w:color w:val="C5DA46"/>
        </w:rPr>
      </w:pPr>
      <w:r w:rsidRPr="00FF1663">
        <w:rPr>
          <w:b/>
          <w:bCs/>
          <w:i/>
          <w:iCs/>
          <w:color w:val="C5DA46"/>
        </w:rPr>
        <w:t>Proposal summary</w:t>
      </w:r>
      <w:r w:rsidRPr="00FF1663">
        <w:rPr>
          <w:color w:val="C5DA46"/>
        </w:rPr>
        <w:tab/>
      </w:r>
    </w:p>
    <w:p w14:paraId="285ED1F2" w14:textId="1CF6C8A0" w:rsidR="00A462C5" w:rsidRPr="00FF1663" w:rsidRDefault="00A462C5" w:rsidP="00FF1663">
      <w:pPr>
        <w:rPr>
          <w:b/>
          <w:bCs/>
          <w:i/>
          <w:iCs/>
        </w:rPr>
      </w:pPr>
      <w:r>
        <w:rPr>
          <w:b/>
          <w:bCs/>
        </w:rPr>
        <w:t>Microbiome-based therapeutics for asthma </w:t>
      </w:r>
      <w:r>
        <w:br/>
        <w:t xml:space="preserve">Asthma is a highly prevalent chronic inflammatory condition of the airways with complexity in its </w:t>
      </w:r>
      <w:proofErr w:type="spellStart"/>
      <w:r>
        <w:t>etiology</w:t>
      </w:r>
      <w:proofErr w:type="spellEnd"/>
      <w:r>
        <w:t>, pathogenesis and heterogeneous disease presentation. Airway microbiome is increasingly appreciated to be an important contributor to lung health. Every study to date has shown a clear aberration in microbial composition and diversity in asthmatic airways from the healthy state. While airway dysbiosis affects multiple facets of asthma, the molecular basis of this regulation needs further elucidation. Furthermore, the metabolites produced by the various microbial communities are known to have broad systemic metabolic ramifications. Since microbiota interacts with the host by regulating mitochondrial function, mitochondrial dysfunction imposed by dysbiosis can pave way to diseased states. However, the metabolic interaction between the airway microbiome and host in asthma is poorly characteri</w:t>
      </w:r>
      <w:r w:rsidR="00DF3153">
        <w:t>s</w:t>
      </w:r>
      <w:r>
        <w:t xml:space="preserve">ed. </w:t>
      </w:r>
      <w:r w:rsidR="00BA1114">
        <w:t>Rakhee’s</w:t>
      </w:r>
      <w:r>
        <w:t xml:space="preserve"> proposal presents a multi-omics approach to analy</w:t>
      </w:r>
      <w:r w:rsidR="00DF3153">
        <w:t>s</w:t>
      </w:r>
      <w:r>
        <w:t xml:space="preserve">e the airway microbiome and associated metabolome in asthma. </w:t>
      </w:r>
      <w:r w:rsidR="00FA0FBC">
        <w:t xml:space="preserve">She </w:t>
      </w:r>
      <w:r>
        <w:t>speculate</w:t>
      </w:r>
      <w:r w:rsidR="00B070EB">
        <w:t>s</w:t>
      </w:r>
      <w:r>
        <w:t xml:space="preserve"> that airway dysbiosis in asthma predisposes airway cells to mitochondrial dysfunction through a dysregulation in the microbial metabolites. </w:t>
      </w:r>
    </w:p>
    <w:p w14:paraId="55E25CF5" w14:textId="161B93F5" w:rsidR="00A462C5" w:rsidRDefault="00A462C5" w:rsidP="003B0D7B">
      <w:pPr>
        <w:pStyle w:val="Default"/>
        <w:spacing w:after="160"/>
        <w:rPr>
          <w:rFonts w:asciiTheme="minorHAnsi" w:hAnsiTheme="minorHAnsi" w:cstheme="minorBidi"/>
          <w:sz w:val="22"/>
          <w:szCs w:val="22"/>
        </w:rPr>
      </w:pPr>
    </w:p>
    <w:p w14:paraId="4A1E775D" w14:textId="161B93F5" w:rsidR="001010F4" w:rsidRDefault="001010F4">
      <w:pPr>
        <w:spacing w:line="259" w:lineRule="auto"/>
        <w:rPr>
          <w:color w:val="000000"/>
        </w:rPr>
      </w:pPr>
    </w:p>
    <w:p w14:paraId="732BFD85" w14:textId="799ED1BD" w:rsidR="00720BF0" w:rsidRPr="0009580F" w:rsidRDefault="0009580F" w:rsidP="00A462C5">
      <w:pPr>
        <w:pStyle w:val="Default"/>
        <w:spacing w:after="160"/>
        <w:rPr>
          <w:rFonts w:asciiTheme="minorHAnsi" w:eastAsia="Times New Roman" w:hAnsiTheme="minorHAnsi" w:cstheme="minorHAnsi"/>
          <w:b/>
          <w:bCs/>
          <w:lang w:val="en-US"/>
        </w:rPr>
      </w:pPr>
      <w:r w:rsidRPr="007B5BD5">
        <w:rPr>
          <w:rFonts w:asciiTheme="minorHAnsi" w:hAnsiTheme="minorHAnsi" w:cstheme="minorHAnsi"/>
          <w:noProof/>
        </w:rPr>
        <w:lastRenderedPageBreak/>
        <w:drawing>
          <wp:anchor distT="0" distB="0" distL="114300" distR="114300" simplePos="0" relativeHeight="251658245" behindDoc="0" locked="0" layoutInCell="1" allowOverlap="1" wp14:anchorId="06B9F0CF" wp14:editId="62375365">
            <wp:simplePos x="0" y="0"/>
            <wp:positionH relativeFrom="margin">
              <wp:posOffset>-30480</wp:posOffset>
            </wp:positionH>
            <wp:positionV relativeFrom="paragraph">
              <wp:posOffset>167005</wp:posOffset>
            </wp:positionV>
            <wp:extent cx="1722120" cy="1661160"/>
            <wp:effectExtent l="0" t="0" r="0" b="0"/>
            <wp:wrapThrough wrapText="bothSides">
              <wp:wrapPolygon edited="0">
                <wp:start x="0" y="0"/>
                <wp:lineTo x="0" y="21303"/>
                <wp:lineTo x="21265" y="21303"/>
                <wp:lineTo x="21265"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12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lang w:val="en-US"/>
        </w:rPr>
        <w:br/>
      </w:r>
      <w:r w:rsidR="00EC3825" w:rsidRPr="007B5BD5">
        <w:rPr>
          <w:rFonts w:asciiTheme="minorHAnsi" w:eastAsia="Times New Roman" w:hAnsiTheme="minorHAnsi" w:cstheme="minorHAnsi"/>
          <w:b/>
          <w:bCs/>
          <w:lang w:val="en-US"/>
        </w:rPr>
        <w:t>Patience Chihomvu</w:t>
      </w:r>
      <w:r w:rsidR="00720BF0">
        <w:rPr>
          <w:b/>
          <w:bCs/>
        </w:rPr>
        <w:br/>
      </w:r>
      <w:r w:rsidR="00720BF0" w:rsidRPr="007B5BD5">
        <w:rPr>
          <w:rFonts w:asciiTheme="minorHAnsi" w:hAnsiTheme="minorHAnsi" w:cstheme="minorBidi"/>
          <w:i/>
          <w:iCs/>
          <w:sz w:val="22"/>
          <w:szCs w:val="22"/>
          <w:lang w:val="en-US"/>
        </w:rPr>
        <w:t xml:space="preserve">Postdoctoral </w:t>
      </w:r>
      <w:r w:rsidR="00EA417D" w:rsidRPr="007B5BD5">
        <w:rPr>
          <w:rFonts w:asciiTheme="minorHAnsi" w:hAnsiTheme="minorHAnsi" w:cstheme="minorBidi"/>
          <w:i/>
          <w:iCs/>
          <w:sz w:val="22"/>
          <w:szCs w:val="22"/>
          <w:lang w:val="en-US"/>
        </w:rPr>
        <w:t>Fellow</w:t>
      </w:r>
      <w:r w:rsidR="00EA417D" w:rsidRPr="00AB0C9C">
        <w:rPr>
          <w:i/>
          <w:iCs/>
        </w:rPr>
        <w:t xml:space="preserve">, </w:t>
      </w:r>
      <w:r w:rsidR="00EA417D" w:rsidRPr="00AB0C9C">
        <w:rPr>
          <w:rFonts w:asciiTheme="minorHAnsi" w:hAnsiTheme="minorHAnsi" w:cstheme="minorBidi"/>
          <w:i/>
          <w:iCs/>
          <w:sz w:val="22"/>
          <w:szCs w:val="22"/>
          <w:lang w:val="en-US"/>
        </w:rPr>
        <w:t>University of the Witwatersrand Medical School, South Africa</w:t>
      </w:r>
    </w:p>
    <w:p w14:paraId="5E6B3E98" w14:textId="00A7334F" w:rsidR="00754D01" w:rsidRDefault="00B229E8" w:rsidP="0018590E">
      <w:pPr>
        <w:pStyle w:val="p1"/>
        <w:jc w:val="both"/>
        <w:rPr>
          <w:rFonts w:asciiTheme="minorHAnsi" w:eastAsiaTheme="minorHAnsi" w:hAnsiTheme="minorHAnsi" w:cstheme="minorBidi"/>
          <w:color w:val="auto"/>
          <w:sz w:val="22"/>
          <w:szCs w:val="22"/>
          <w:lang w:val="en-GB" w:eastAsia="en-US"/>
        </w:rPr>
      </w:pPr>
      <w:proofErr w:type="spellStart"/>
      <w:r>
        <w:rPr>
          <w:rFonts w:asciiTheme="minorHAnsi" w:eastAsiaTheme="minorHAnsi" w:hAnsiTheme="minorHAnsi" w:cstheme="minorBidi"/>
          <w:color w:val="auto"/>
          <w:sz w:val="22"/>
          <w:szCs w:val="22"/>
          <w:lang w:val="en-GB" w:eastAsia="en-US"/>
        </w:rPr>
        <w:t>Dr</w:t>
      </w:r>
      <w:r w:rsidR="00F76C16">
        <w:rPr>
          <w:rFonts w:asciiTheme="minorHAnsi" w:eastAsiaTheme="minorHAnsi" w:hAnsiTheme="minorHAnsi" w:cstheme="minorBidi"/>
          <w:color w:val="auto"/>
          <w:sz w:val="22"/>
          <w:szCs w:val="22"/>
          <w:lang w:val="en-GB" w:eastAsia="en-US"/>
        </w:rPr>
        <w:t>.</w:t>
      </w:r>
      <w:proofErr w:type="spellEnd"/>
      <w:r>
        <w:rPr>
          <w:rFonts w:asciiTheme="minorHAnsi" w:eastAsiaTheme="minorHAnsi" w:hAnsiTheme="minorHAnsi" w:cstheme="minorBidi"/>
          <w:color w:val="auto"/>
          <w:sz w:val="22"/>
          <w:szCs w:val="22"/>
          <w:lang w:val="en-GB" w:eastAsia="en-US"/>
        </w:rPr>
        <w:t xml:space="preserve"> </w:t>
      </w:r>
      <w:r w:rsidR="0018590E">
        <w:rPr>
          <w:rFonts w:asciiTheme="minorHAnsi" w:eastAsiaTheme="minorHAnsi" w:hAnsiTheme="minorHAnsi" w:cstheme="minorBidi"/>
          <w:color w:val="auto"/>
          <w:sz w:val="22"/>
          <w:szCs w:val="22"/>
          <w:lang w:val="en-GB" w:eastAsia="en-US"/>
        </w:rPr>
        <w:t xml:space="preserve">Patience </w:t>
      </w:r>
      <w:r w:rsidRPr="00B229E8">
        <w:rPr>
          <w:rFonts w:asciiTheme="minorHAnsi" w:eastAsiaTheme="minorHAnsi" w:hAnsiTheme="minorHAnsi" w:cstheme="minorBidi"/>
          <w:color w:val="auto"/>
          <w:sz w:val="22"/>
          <w:szCs w:val="22"/>
          <w:lang w:val="en-GB" w:eastAsia="en-US"/>
        </w:rPr>
        <w:t>Chihomvu</w:t>
      </w:r>
      <w:r>
        <w:rPr>
          <w:rFonts w:asciiTheme="minorHAnsi" w:eastAsiaTheme="minorHAnsi" w:hAnsiTheme="minorHAnsi" w:cstheme="minorBidi"/>
          <w:color w:val="auto"/>
          <w:sz w:val="22"/>
          <w:szCs w:val="22"/>
          <w:lang w:val="en-GB" w:eastAsia="en-US"/>
        </w:rPr>
        <w:t xml:space="preserve"> </w:t>
      </w:r>
      <w:r w:rsidR="0018590E">
        <w:rPr>
          <w:rFonts w:asciiTheme="minorHAnsi" w:eastAsiaTheme="minorHAnsi" w:hAnsiTheme="minorHAnsi" w:cstheme="minorBidi"/>
          <w:color w:val="auto"/>
          <w:sz w:val="22"/>
          <w:szCs w:val="22"/>
          <w:lang w:val="en-GB" w:eastAsia="en-US"/>
        </w:rPr>
        <w:t xml:space="preserve">obtained her </w:t>
      </w:r>
      <w:r w:rsidR="0018590E" w:rsidRPr="0018590E">
        <w:rPr>
          <w:rFonts w:asciiTheme="minorHAnsi" w:eastAsiaTheme="minorHAnsi" w:hAnsiTheme="minorHAnsi" w:cstheme="minorBidi"/>
          <w:color w:val="auto"/>
          <w:sz w:val="22"/>
          <w:szCs w:val="22"/>
          <w:lang w:val="en-GB" w:eastAsia="en-US"/>
        </w:rPr>
        <w:t xml:space="preserve">BSc (Hons) at the National University of Science and Technology in Bulawayo, Zimbabwe. </w:t>
      </w:r>
      <w:r w:rsidR="00CD0AEE">
        <w:rPr>
          <w:rFonts w:asciiTheme="minorHAnsi" w:eastAsiaTheme="minorHAnsi" w:hAnsiTheme="minorHAnsi" w:cstheme="minorBidi"/>
          <w:color w:val="auto"/>
          <w:sz w:val="22"/>
          <w:szCs w:val="22"/>
          <w:lang w:val="en-GB" w:eastAsia="en-US"/>
        </w:rPr>
        <w:t xml:space="preserve">She began working as a Food Science and Nutrition Lecturer following </w:t>
      </w:r>
      <w:r w:rsidR="00446E39">
        <w:rPr>
          <w:rFonts w:asciiTheme="minorHAnsi" w:eastAsiaTheme="minorHAnsi" w:hAnsiTheme="minorHAnsi" w:cstheme="minorBidi"/>
          <w:color w:val="auto"/>
          <w:sz w:val="22"/>
          <w:szCs w:val="22"/>
          <w:lang w:val="en-GB" w:eastAsia="en-US"/>
        </w:rPr>
        <w:t xml:space="preserve">her graduation and </w:t>
      </w:r>
      <w:r w:rsidR="0018590E" w:rsidRPr="0018590E">
        <w:rPr>
          <w:rFonts w:asciiTheme="minorHAnsi" w:eastAsiaTheme="minorHAnsi" w:hAnsiTheme="minorHAnsi" w:cstheme="minorBidi"/>
          <w:color w:val="auto"/>
          <w:sz w:val="22"/>
          <w:szCs w:val="22"/>
          <w:lang w:val="en-GB" w:eastAsia="en-US"/>
        </w:rPr>
        <w:t xml:space="preserve">supervised Higher National Diploma students on their final year projects. </w:t>
      </w:r>
      <w:r w:rsidR="00AE4686">
        <w:rPr>
          <w:rFonts w:asciiTheme="minorHAnsi" w:eastAsiaTheme="minorHAnsi" w:hAnsiTheme="minorHAnsi" w:cstheme="minorBidi"/>
          <w:color w:val="auto"/>
          <w:sz w:val="22"/>
          <w:szCs w:val="22"/>
          <w:lang w:val="en-GB" w:eastAsia="en-US"/>
        </w:rPr>
        <w:t xml:space="preserve">Patience </w:t>
      </w:r>
      <w:r w:rsidR="00D274F7">
        <w:rPr>
          <w:rFonts w:asciiTheme="minorHAnsi" w:eastAsiaTheme="minorHAnsi" w:hAnsiTheme="minorHAnsi" w:cstheme="minorBidi"/>
          <w:color w:val="auto"/>
          <w:sz w:val="22"/>
          <w:szCs w:val="22"/>
          <w:lang w:val="en-GB" w:eastAsia="en-US"/>
        </w:rPr>
        <w:t>applied</w:t>
      </w:r>
      <w:r w:rsidR="00AE4686">
        <w:rPr>
          <w:rFonts w:asciiTheme="minorHAnsi" w:eastAsiaTheme="minorHAnsi" w:hAnsiTheme="minorHAnsi" w:cstheme="minorBidi"/>
          <w:color w:val="auto"/>
          <w:sz w:val="22"/>
          <w:szCs w:val="22"/>
          <w:lang w:val="en-GB" w:eastAsia="en-US"/>
        </w:rPr>
        <w:t xml:space="preserve"> for her </w:t>
      </w:r>
      <w:r w:rsidR="00D274F7">
        <w:rPr>
          <w:rFonts w:asciiTheme="minorHAnsi" w:eastAsiaTheme="minorHAnsi" w:hAnsiTheme="minorHAnsi" w:cstheme="minorBidi"/>
          <w:color w:val="auto"/>
          <w:sz w:val="22"/>
          <w:szCs w:val="22"/>
          <w:lang w:val="en-GB" w:eastAsia="en-US"/>
        </w:rPr>
        <w:t>master’s</w:t>
      </w:r>
      <w:r w:rsidR="00AE4686">
        <w:rPr>
          <w:rFonts w:asciiTheme="minorHAnsi" w:eastAsiaTheme="minorHAnsi" w:hAnsiTheme="minorHAnsi" w:cstheme="minorBidi"/>
          <w:color w:val="auto"/>
          <w:sz w:val="22"/>
          <w:szCs w:val="22"/>
          <w:lang w:val="en-GB" w:eastAsia="en-US"/>
        </w:rPr>
        <w:t xml:space="preserve"> degree in research at </w:t>
      </w:r>
      <w:r w:rsidR="000428A4">
        <w:rPr>
          <w:rFonts w:asciiTheme="minorHAnsi" w:eastAsiaTheme="minorHAnsi" w:hAnsiTheme="minorHAnsi" w:cstheme="minorBidi"/>
          <w:color w:val="auto"/>
          <w:sz w:val="22"/>
          <w:szCs w:val="22"/>
          <w:lang w:val="en-GB" w:eastAsia="en-US"/>
        </w:rPr>
        <w:t xml:space="preserve">the </w:t>
      </w:r>
      <w:r w:rsidR="00AE4686">
        <w:rPr>
          <w:rFonts w:asciiTheme="minorHAnsi" w:eastAsiaTheme="minorHAnsi" w:hAnsiTheme="minorHAnsi" w:cstheme="minorBidi"/>
          <w:color w:val="auto"/>
          <w:sz w:val="22"/>
          <w:szCs w:val="22"/>
          <w:lang w:val="en-GB" w:eastAsia="en-US"/>
        </w:rPr>
        <w:t>Vaal University</w:t>
      </w:r>
      <w:r w:rsidR="00D274F7">
        <w:rPr>
          <w:rFonts w:asciiTheme="minorHAnsi" w:eastAsiaTheme="minorHAnsi" w:hAnsiTheme="minorHAnsi" w:cstheme="minorBidi"/>
          <w:color w:val="auto"/>
          <w:sz w:val="22"/>
          <w:szCs w:val="22"/>
          <w:lang w:val="en-GB" w:eastAsia="en-US"/>
        </w:rPr>
        <w:t xml:space="preserve"> of Technology</w:t>
      </w:r>
      <w:r w:rsidR="00AE4686">
        <w:rPr>
          <w:rFonts w:asciiTheme="minorHAnsi" w:eastAsiaTheme="minorHAnsi" w:hAnsiTheme="minorHAnsi" w:cstheme="minorBidi"/>
          <w:color w:val="auto"/>
          <w:sz w:val="22"/>
          <w:szCs w:val="22"/>
          <w:lang w:val="en-GB" w:eastAsia="en-US"/>
        </w:rPr>
        <w:t xml:space="preserve"> </w:t>
      </w:r>
      <w:r w:rsidR="00D274F7">
        <w:rPr>
          <w:rFonts w:asciiTheme="minorHAnsi" w:eastAsiaTheme="minorHAnsi" w:hAnsiTheme="minorHAnsi" w:cstheme="minorBidi"/>
          <w:color w:val="auto"/>
          <w:sz w:val="22"/>
          <w:szCs w:val="22"/>
          <w:lang w:val="en-GB" w:eastAsia="en-US"/>
        </w:rPr>
        <w:t>i</w:t>
      </w:r>
      <w:r w:rsidR="0018590E" w:rsidRPr="0018590E">
        <w:rPr>
          <w:rFonts w:asciiTheme="minorHAnsi" w:eastAsiaTheme="minorHAnsi" w:hAnsiTheme="minorHAnsi" w:cstheme="minorBidi"/>
          <w:color w:val="auto"/>
          <w:sz w:val="22"/>
          <w:szCs w:val="22"/>
          <w:lang w:val="en-GB" w:eastAsia="en-US"/>
        </w:rPr>
        <w:t xml:space="preserve">n 2013 </w:t>
      </w:r>
      <w:r w:rsidR="003F6C6A">
        <w:rPr>
          <w:rFonts w:asciiTheme="minorHAnsi" w:eastAsiaTheme="minorHAnsi" w:hAnsiTheme="minorHAnsi" w:cstheme="minorBidi"/>
          <w:color w:val="auto"/>
          <w:sz w:val="22"/>
          <w:szCs w:val="22"/>
          <w:lang w:val="en-GB" w:eastAsia="en-US"/>
        </w:rPr>
        <w:t xml:space="preserve">and obtained extensive research experience </w:t>
      </w:r>
      <w:r w:rsidR="00A3324B">
        <w:rPr>
          <w:rFonts w:asciiTheme="minorHAnsi" w:eastAsiaTheme="minorHAnsi" w:hAnsiTheme="minorHAnsi" w:cstheme="minorBidi"/>
          <w:color w:val="auto"/>
          <w:sz w:val="22"/>
          <w:szCs w:val="22"/>
          <w:lang w:val="en-GB" w:eastAsia="en-US"/>
        </w:rPr>
        <w:t xml:space="preserve">in </w:t>
      </w:r>
      <w:r w:rsidR="0018590E" w:rsidRPr="0018590E">
        <w:rPr>
          <w:rFonts w:asciiTheme="minorHAnsi" w:eastAsiaTheme="minorHAnsi" w:hAnsiTheme="minorHAnsi" w:cstheme="minorBidi"/>
          <w:color w:val="auto"/>
          <w:sz w:val="22"/>
          <w:szCs w:val="22"/>
          <w:lang w:val="en-GB" w:eastAsia="en-US"/>
        </w:rPr>
        <w:t>Prof. M. Pillay's Molecular lab</w:t>
      </w:r>
      <w:r w:rsidR="00A3324B">
        <w:rPr>
          <w:rFonts w:asciiTheme="minorHAnsi" w:eastAsiaTheme="minorHAnsi" w:hAnsiTheme="minorHAnsi" w:cstheme="minorBidi"/>
          <w:color w:val="auto"/>
          <w:sz w:val="22"/>
          <w:szCs w:val="22"/>
          <w:lang w:val="en-GB" w:eastAsia="en-US"/>
        </w:rPr>
        <w:t>. During this time she</w:t>
      </w:r>
      <w:r w:rsidR="0018590E" w:rsidRPr="0018590E">
        <w:rPr>
          <w:rFonts w:asciiTheme="minorHAnsi" w:eastAsiaTheme="minorHAnsi" w:hAnsiTheme="minorHAnsi" w:cstheme="minorBidi"/>
          <w:color w:val="auto"/>
          <w:sz w:val="22"/>
          <w:szCs w:val="22"/>
          <w:lang w:val="en-GB" w:eastAsia="en-US"/>
        </w:rPr>
        <w:t xml:space="preserve"> isolated heavy metal-resistant bacteria from the </w:t>
      </w:r>
      <w:proofErr w:type="spellStart"/>
      <w:r w:rsidR="0018590E" w:rsidRPr="0018590E">
        <w:rPr>
          <w:rFonts w:asciiTheme="minorHAnsi" w:eastAsiaTheme="minorHAnsi" w:hAnsiTheme="minorHAnsi" w:cstheme="minorBidi"/>
          <w:color w:val="auto"/>
          <w:sz w:val="22"/>
          <w:szCs w:val="22"/>
          <w:lang w:val="en-GB" w:eastAsia="en-US"/>
        </w:rPr>
        <w:t>Klip</w:t>
      </w:r>
      <w:proofErr w:type="spellEnd"/>
      <w:r w:rsidR="0018590E" w:rsidRPr="0018590E">
        <w:rPr>
          <w:rFonts w:asciiTheme="minorHAnsi" w:eastAsiaTheme="minorHAnsi" w:hAnsiTheme="minorHAnsi" w:cstheme="minorBidi"/>
          <w:color w:val="auto"/>
          <w:sz w:val="22"/>
          <w:szCs w:val="22"/>
          <w:lang w:val="en-GB" w:eastAsia="en-US"/>
        </w:rPr>
        <w:t xml:space="preserve"> River and successfully isolated the plasmids and genes responsible for heavy metal resistance. Following the isolation of heavy metal resistance genes</w:t>
      </w:r>
      <w:r w:rsidR="00014FD3">
        <w:rPr>
          <w:rFonts w:asciiTheme="minorHAnsi" w:eastAsiaTheme="minorHAnsi" w:hAnsiTheme="minorHAnsi" w:cstheme="minorBidi"/>
          <w:color w:val="auto"/>
          <w:sz w:val="22"/>
          <w:szCs w:val="22"/>
          <w:lang w:val="en-GB" w:eastAsia="en-US"/>
        </w:rPr>
        <w:t>, b</w:t>
      </w:r>
      <w:r w:rsidR="0018590E" w:rsidRPr="0018590E">
        <w:rPr>
          <w:rFonts w:asciiTheme="minorHAnsi" w:eastAsiaTheme="minorHAnsi" w:hAnsiTheme="minorHAnsi" w:cstheme="minorBidi"/>
          <w:color w:val="auto"/>
          <w:sz w:val="22"/>
          <w:szCs w:val="22"/>
          <w:lang w:val="en-GB" w:eastAsia="en-US"/>
        </w:rPr>
        <w:t xml:space="preserve">ioinformatics analysis was used to determine the structure and functionality of the genes in silico. </w:t>
      </w:r>
      <w:r w:rsidR="0099379D">
        <w:rPr>
          <w:rFonts w:asciiTheme="minorHAnsi" w:eastAsiaTheme="minorHAnsi" w:hAnsiTheme="minorHAnsi" w:cstheme="minorBidi"/>
          <w:color w:val="auto"/>
          <w:sz w:val="22"/>
          <w:szCs w:val="22"/>
          <w:lang w:val="en-GB" w:eastAsia="en-US"/>
        </w:rPr>
        <w:t>This encouraged Patience’s research interests in</w:t>
      </w:r>
      <w:r w:rsidR="00754D01">
        <w:rPr>
          <w:rFonts w:asciiTheme="minorHAnsi" w:eastAsiaTheme="minorHAnsi" w:hAnsiTheme="minorHAnsi" w:cstheme="minorBidi"/>
          <w:color w:val="auto"/>
          <w:sz w:val="22"/>
          <w:szCs w:val="22"/>
          <w:lang w:val="en-GB" w:eastAsia="en-US"/>
        </w:rPr>
        <w:t xml:space="preserve"> the application of </w:t>
      </w:r>
      <w:r w:rsidR="0099379D">
        <w:rPr>
          <w:rFonts w:asciiTheme="minorHAnsi" w:eastAsiaTheme="minorHAnsi" w:hAnsiTheme="minorHAnsi" w:cstheme="minorBidi"/>
          <w:color w:val="auto"/>
          <w:sz w:val="22"/>
          <w:szCs w:val="22"/>
          <w:lang w:val="en-GB" w:eastAsia="en-US"/>
        </w:rPr>
        <w:t>c</w:t>
      </w:r>
      <w:r w:rsidR="0018590E" w:rsidRPr="0018590E">
        <w:rPr>
          <w:rFonts w:asciiTheme="minorHAnsi" w:eastAsiaTheme="minorHAnsi" w:hAnsiTheme="minorHAnsi" w:cstheme="minorBidi"/>
          <w:color w:val="auto"/>
          <w:sz w:val="22"/>
          <w:szCs w:val="22"/>
          <w:lang w:val="en-GB" w:eastAsia="en-US"/>
        </w:rPr>
        <w:t>omputer modelling and bioinformatic</w:t>
      </w:r>
      <w:r w:rsidR="0099379D">
        <w:rPr>
          <w:rFonts w:asciiTheme="minorHAnsi" w:eastAsiaTheme="minorHAnsi" w:hAnsiTheme="minorHAnsi" w:cstheme="minorBidi"/>
          <w:color w:val="auto"/>
          <w:sz w:val="22"/>
          <w:szCs w:val="22"/>
          <w:lang w:val="en-GB" w:eastAsia="en-US"/>
        </w:rPr>
        <w:t>s</w:t>
      </w:r>
      <w:r w:rsidR="0018590E" w:rsidRPr="0018590E">
        <w:rPr>
          <w:rFonts w:asciiTheme="minorHAnsi" w:eastAsiaTheme="minorHAnsi" w:hAnsiTheme="minorHAnsi" w:cstheme="minorBidi"/>
          <w:color w:val="auto"/>
          <w:sz w:val="22"/>
          <w:szCs w:val="22"/>
          <w:lang w:val="en-GB" w:eastAsia="en-US"/>
        </w:rPr>
        <w:t xml:space="preserve">. </w:t>
      </w:r>
    </w:p>
    <w:p w14:paraId="0827768F" w14:textId="54A5F0BD" w:rsidR="0018590E" w:rsidRPr="0018590E" w:rsidRDefault="0018590E" w:rsidP="0018590E">
      <w:pPr>
        <w:pStyle w:val="p1"/>
        <w:jc w:val="both"/>
        <w:rPr>
          <w:rFonts w:asciiTheme="minorHAnsi" w:eastAsiaTheme="minorHAnsi" w:hAnsiTheme="minorHAnsi" w:cstheme="minorBidi"/>
          <w:color w:val="auto"/>
          <w:sz w:val="22"/>
          <w:szCs w:val="22"/>
          <w:lang w:val="en-GB" w:eastAsia="en-US"/>
        </w:rPr>
      </w:pPr>
      <w:r w:rsidRPr="0018590E">
        <w:rPr>
          <w:rFonts w:asciiTheme="minorHAnsi" w:eastAsiaTheme="minorHAnsi" w:hAnsiTheme="minorHAnsi" w:cstheme="minorBidi"/>
          <w:color w:val="auto"/>
          <w:sz w:val="22"/>
          <w:szCs w:val="22"/>
          <w:lang w:val="en-GB" w:eastAsia="en-US"/>
        </w:rPr>
        <w:t xml:space="preserve">Under the supervision of Prof. M. Pillay, Dr C. C. </w:t>
      </w:r>
      <w:proofErr w:type="spellStart"/>
      <w:r w:rsidRPr="0018590E">
        <w:rPr>
          <w:rFonts w:asciiTheme="minorHAnsi" w:eastAsiaTheme="minorHAnsi" w:hAnsiTheme="minorHAnsi" w:cstheme="minorBidi"/>
          <w:color w:val="auto"/>
          <w:sz w:val="22"/>
          <w:szCs w:val="22"/>
          <w:lang w:val="en-GB" w:eastAsia="en-US"/>
        </w:rPr>
        <w:t>Ssemakalu</w:t>
      </w:r>
      <w:proofErr w:type="spellEnd"/>
      <w:r w:rsidRPr="0018590E">
        <w:rPr>
          <w:rFonts w:asciiTheme="minorHAnsi" w:eastAsiaTheme="minorHAnsi" w:hAnsiTheme="minorHAnsi" w:cstheme="minorBidi"/>
          <w:color w:val="auto"/>
          <w:sz w:val="22"/>
          <w:szCs w:val="22"/>
          <w:lang w:val="en-GB" w:eastAsia="en-US"/>
        </w:rPr>
        <w:t xml:space="preserve">, and Dr E. </w:t>
      </w:r>
      <w:proofErr w:type="spellStart"/>
      <w:r w:rsidRPr="0018590E">
        <w:rPr>
          <w:rFonts w:asciiTheme="minorHAnsi" w:eastAsiaTheme="minorHAnsi" w:hAnsiTheme="minorHAnsi" w:cstheme="minorBidi"/>
          <w:color w:val="auto"/>
          <w:sz w:val="22"/>
          <w:szCs w:val="22"/>
          <w:lang w:val="en-GB" w:eastAsia="en-US"/>
        </w:rPr>
        <w:t>Ubomba-Jaswa</w:t>
      </w:r>
      <w:proofErr w:type="spellEnd"/>
      <w:r w:rsidRPr="0018590E">
        <w:rPr>
          <w:rFonts w:asciiTheme="minorHAnsi" w:eastAsiaTheme="minorHAnsi" w:hAnsiTheme="minorHAnsi" w:cstheme="minorBidi"/>
          <w:color w:val="auto"/>
          <w:sz w:val="22"/>
          <w:szCs w:val="22"/>
          <w:lang w:val="en-GB" w:eastAsia="en-US"/>
        </w:rPr>
        <w:t>,</w:t>
      </w:r>
      <w:r w:rsidR="007E0E87">
        <w:rPr>
          <w:rFonts w:asciiTheme="minorHAnsi" w:eastAsiaTheme="minorHAnsi" w:hAnsiTheme="minorHAnsi" w:cstheme="minorBidi"/>
          <w:color w:val="auto"/>
          <w:sz w:val="22"/>
          <w:szCs w:val="22"/>
          <w:lang w:val="en-GB" w:eastAsia="en-US"/>
        </w:rPr>
        <w:t xml:space="preserve"> </w:t>
      </w:r>
      <w:r w:rsidR="00C1282C">
        <w:rPr>
          <w:rFonts w:asciiTheme="minorHAnsi" w:eastAsiaTheme="minorHAnsi" w:hAnsiTheme="minorHAnsi" w:cstheme="minorBidi"/>
          <w:color w:val="auto"/>
          <w:sz w:val="22"/>
          <w:szCs w:val="22"/>
          <w:lang w:val="en-GB" w:eastAsia="en-US"/>
        </w:rPr>
        <w:t>Patience</w:t>
      </w:r>
      <w:r w:rsidRPr="0018590E">
        <w:rPr>
          <w:rFonts w:asciiTheme="minorHAnsi" w:eastAsiaTheme="minorHAnsi" w:hAnsiTheme="minorHAnsi" w:cstheme="minorBidi"/>
          <w:color w:val="auto"/>
          <w:sz w:val="22"/>
          <w:szCs w:val="22"/>
          <w:lang w:val="en-GB" w:eastAsia="en-US"/>
        </w:rPr>
        <w:t xml:space="preserve"> worked on</w:t>
      </w:r>
      <w:r w:rsidR="00C1282C">
        <w:rPr>
          <w:rFonts w:asciiTheme="minorHAnsi" w:eastAsiaTheme="minorHAnsi" w:hAnsiTheme="minorHAnsi" w:cstheme="minorBidi"/>
          <w:color w:val="auto"/>
          <w:sz w:val="22"/>
          <w:szCs w:val="22"/>
          <w:lang w:val="en-GB" w:eastAsia="en-US"/>
        </w:rPr>
        <w:t xml:space="preserve"> her PhD thesis:</w:t>
      </w:r>
      <w:r w:rsidRPr="0018590E">
        <w:rPr>
          <w:rFonts w:asciiTheme="minorHAnsi" w:eastAsiaTheme="minorHAnsi" w:hAnsiTheme="minorHAnsi" w:cstheme="minorBidi"/>
          <w:color w:val="auto"/>
          <w:sz w:val="22"/>
          <w:szCs w:val="22"/>
          <w:lang w:val="en-GB" w:eastAsia="en-US"/>
        </w:rPr>
        <w:t xml:space="preserve"> 'Effects of solar irradiation S. Typhimurium and C. </w:t>
      </w:r>
      <w:proofErr w:type="spellStart"/>
      <w:r w:rsidRPr="0018590E">
        <w:rPr>
          <w:rFonts w:asciiTheme="minorHAnsi" w:eastAsiaTheme="minorHAnsi" w:hAnsiTheme="minorHAnsi" w:cstheme="minorBidi"/>
          <w:color w:val="auto"/>
          <w:sz w:val="22"/>
          <w:szCs w:val="22"/>
          <w:lang w:val="en-GB" w:eastAsia="en-US"/>
        </w:rPr>
        <w:t>jejuni</w:t>
      </w:r>
      <w:proofErr w:type="spellEnd"/>
      <w:r w:rsidRPr="0018590E">
        <w:rPr>
          <w:rFonts w:asciiTheme="minorHAnsi" w:eastAsiaTheme="minorHAnsi" w:hAnsiTheme="minorHAnsi" w:cstheme="minorBidi"/>
          <w:color w:val="auto"/>
          <w:sz w:val="22"/>
          <w:szCs w:val="22"/>
          <w:lang w:val="en-GB" w:eastAsia="en-US"/>
        </w:rPr>
        <w:t xml:space="preserve"> on the proliferation and activation of RAW264.7 macrophages in Vitro</w:t>
      </w:r>
      <w:r w:rsidR="00C1282C">
        <w:rPr>
          <w:rFonts w:asciiTheme="minorHAnsi" w:eastAsiaTheme="minorHAnsi" w:hAnsiTheme="minorHAnsi" w:cstheme="minorBidi"/>
          <w:color w:val="auto"/>
          <w:sz w:val="22"/>
          <w:szCs w:val="22"/>
          <w:lang w:val="en-GB" w:eastAsia="en-US"/>
        </w:rPr>
        <w:t xml:space="preserve">. </w:t>
      </w:r>
      <w:r w:rsidR="00AE153B">
        <w:rPr>
          <w:rFonts w:asciiTheme="minorHAnsi" w:eastAsiaTheme="minorHAnsi" w:hAnsiTheme="minorHAnsi" w:cstheme="minorBidi"/>
          <w:color w:val="auto"/>
          <w:sz w:val="22"/>
          <w:szCs w:val="22"/>
          <w:lang w:val="en-GB" w:eastAsia="en-US"/>
        </w:rPr>
        <w:t xml:space="preserve">Patience </w:t>
      </w:r>
      <w:r w:rsidR="00093A8A">
        <w:rPr>
          <w:rFonts w:asciiTheme="minorHAnsi" w:eastAsiaTheme="minorHAnsi" w:hAnsiTheme="minorHAnsi" w:cstheme="minorBidi"/>
          <w:color w:val="auto"/>
          <w:sz w:val="22"/>
          <w:szCs w:val="22"/>
          <w:lang w:val="en-GB" w:eastAsia="en-US"/>
        </w:rPr>
        <w:t xml:space="preserve">has been recognised with multiple awards for her research, including the </w:t>
      </w:r>
      <w:r w:rsidR="00093A8A" w:rsidRPr="00093A8A">
        <w:rPr>
          <w:rFonts w:asciiTheme="minorHAnsi" w:eastAsiaTheme="minorHAnsi" w:hAnsiTheme="minorHAnsi" w:cstheme="minorBidi"/>
          <w:color w:val="auto"/>
          <w:sz w:val="22"/>
          <w:szCs w:val="22"/>
          <w:lang w:val="en-GB" w:eastAsia="en-US"/>
        </w:rPr>
        <w:t>Vaal University of Technology Masters Research Award</w:t>
      </w:r>
      <w:r w:rsidR="00144759">
        <w:rPr>
          <w:rFonts w:asciiTheme="minorHAnsi" w:eastAsiaTheme="minorHAnsi" w:hAnsiTheme="minorHAnsi" w:cstheme="minorBidi"/>
          <w:color w:val="auto"/>
          <w:sz w:val="22"/>
          <w:szCs w:val="22"/>
          <w:lang w:val="en-GB" w:eastAsia="en-US"/>
        </w:rPr>
        <w:t>,</w:t>
      </w:r>
      <w:r w:rsidR="00093A8A" w:rsidRPr="00093A8A">
        <w:rPr>
          <w:rFonts w:asciiTheme="minorHAnsi" w:eastAsiaTheme="minorHAnsi" w:hAnsiTheme="minorHAnsi" w:cstheme="minorBidi"/>
          <w:color w:val="auto"/>
          <w:sz w:val="22"/>
          <w:szCs w:val="22"/>
          <w:lang w:val="en-GB" w:eastAsia="en-US"/>
        </w:rPr>
        <w:t xml:space="preserve"> </w:t>
      </w:r>
      <w:r w:rsidR="00093A8A">
        <w:rPr>
          <w:rFonts w:asciiTheme="minorHAnsi" w:eastAsiaTheme="minorHAnsi" w:hAnsiTheme="minorHAnsi" w:cstheme="minorBidi"/>
          <w:color w:val="auto"/>
          <w:sz w:val="22"/>
          <w:szCs w:val="22"/>
          <w:lang w:val="en-GB" w:eastAsia="en-US"/>
        </w:rPr>
        <w:t xml:space="preserve"> the </w:t>
      </w:r>
      <w:r w:rsidR="00093A8A" w:rsidRPr="00093A8A">
        <w:rPr>
          <w:rFonts w:asciiTheme="minorHAnsi" w:eastAsiaTheme="minorHAnsi" w:hAnsiTheme="minorHAnsi" w:cstheme="minorBidi"/>
          <w:color w:val="auto"/>
          <w:sz w:val="22"/>
          <w:szCs w:val="22"/>
          <w:lang w:val="en-GB" w:eastAsia="en-US"/>
        </w:rPr>
        <w:t>Vaal University of Technology Doctorate Research Award and the S &amp; F Innovation Doctoral Awards</w:t>
      </w:r>
      <w:r w:rsidR="00093A8A">
        <w:rPr>
          <w:rFonts w:asciiTheme="minorHAnsi" w:eastAsiaTheme="minorHAnsi" w:hAnsiTheme="minorHAnsi" w:cstheme="minorBidi"/>
          <w:color w:val="auto"/>
          <w:sz w:val="22"/>
          <w:szCs w:val="22"/>
          <w:lang w:val="en-GB" w:eastAsia="en-US"/>
        </w:rPr>
        <w:t xml:space="preserve"> </w:t>
      </w:r>
      <w:r w:rsidR="00093A8A" w:rsidRPr="00093A8A">
        <w:rPr>
          <w:rFonts w:asciiTheme="minorHAnsi" w:eastAsiaTheme="minorHAnsi" w:hAnsiTheme="minorHAnsi" w:cstheme="minorBidi"/>
          <w:color w:val="auto"/>
          <w:sz w:val="22"/>
          <w:szCs w:val="22"/>
          <w:lang w:val="en-GB" w:eastAsia="en-US"/>
        </w:rPr>
        <w:t>- National Research Foundation</w:t>
      </w:r>
      <w:r w:rsidR="00093A8A">
        <w:rPr>
          <w:rFonts w:asciiTheme="minorHAnsi" w:eastAsiaTheme="minorHAnsi" w:hAnsiTheme="minorHAnsi" w:cstheme="minorBidi"/>
          <w:color w:val="auto"/>
          <w:sz w:val="22"/>
          <w:szCs w:val="22"/>
          <w:lang w:val="en-GB" w:eastAsia="en-US"/>
        </w:rPr>
        <w:t xml:space="preserve">. </w:t>
      </w:r>
      <w:r w:rsidR="00DE27C0">
        <w:rPr>
          <w:rFonts w:asciiTheme="minorHAnsi" w:eastAsiaTheme="minorHAnsi" w:hAnsiTheme="minorHAnsi" w:cstheme="minorBidi"/>
          <w:color w:val="auto"/>
          <w:sz w:val="22"/>
          <w:szCs w:val="22"/>
          <w:lang w:val="en-GB" w:eastAsia="en-US"/>
        </w:rPr>
        <w:t xml:space="preserve">Patience </w:t>
      </w:r>
      <w:r w:rsidR="00AE4C42">
        <w:rPr>
          <w:rFonts w:asciiTheme="minorHAnsi" w:eastAsiaTheme="minorHAnsi" w:hAnsiTheme="minorHAnsi" w:cstheme="minorBidi"/>
          <w:color w:val="auto"/>
          <w:sz w:val="22"/>
          <w:szCs w:val="22"/>
          <w:lang w:val="en-GB" w:eastAsia="en-US"/>
        </w:rPr>
        <w:t>continues to focus her research on</w:t>
      </w:r>
      <w:r w:rsidR="00DE27C0" w:rsidRPr="00DE27C0">
        <w:rPr>
          <w:rFonts w:asciiTheme="minorHAnsi" w:eastAsiaTheme="minorHAnsi" w:hAnsiTheme="minorHAnsi" w:cstheme="minorBidi"/>
          <w:color w:val="auto"/>
          <w:sz w:val="22"/>
          <w:szCs w:val="22"/>
          <w:lang w:val="en-GB" w:eastAsia="en-US"/>
        </w:rPr>
        <w:t xml:space="preserve"> microbiology, molecular biology, and tissue culture</w:t>
      </w:r>
      <w:r w:rsidR="002C0C80">
        <w:rPr>
          <w:rFonts w:asciiTheme="minorHAnsi" w:eastAsiaTheme="minorHAnsi" w:hAnsiTheme="minorHAnsi" w:cstheme="minorBidi"/>
          <w:color w:val="auto"/>
          <w:sz w:val="22"/>
          <w:szCs w:val="22"/>
          <w:lang w:val="en-GB" w:eastAsia="en-US"/>
        </w:rPr>
        <w:t xml:space="preserve"> and</w:t>
      </w:r>
      <w:r w:rsidR="00DE27C0" w:rsidRPr="00DE27C0">
        <w:rPr>
          <w:rFonts w:asciiTheme="minorHAnsi" w:eastAsiaTheme="minorHAnsi" w:hAnsiTheme="minorHAnsi" w:cstheme="minorBidi"/>
          <w:color w:val="auto"/>
          <w:sz w:val="22"/>
          <w:szCs w:val="22"/>
          <w:lang w:val="en-GB" w:eastAsia="en-US"/>
        </w:rPr>
        <w:t xml:space="preserve"> </w:t>
      </w:r>
      <w:r w:rsidR="002C0C80">
        <w:rPr>
          <w:rFonts w:asciiTheme="minorHAnsi" w:eastAsiaTheme="minorHAnsi" w:hAnsiTheme="minorHAnsi" w:cstheme="minorBidi"/>
          <w:color w:val="auto"/>
          <w:sz w:val="22"/>
          <w:szCs w:val="22"/>
          <w:lang w:val="en-GB" w:eastAsia="en-US"/>
        </w:rPr>
        <w:t>c</w:t>
      </w:r>
      <w:r w:rsidR="00093A8A">
        <w:rPr>
          <w:rFonts w:asciiTheme="minorHAnsi" w:eastAsiaTheme="minorHAnsi" w:hAnsiTheme="minorHAnsi" w:cstheme="minorBidi"/>
          <w:color w:val="auto"/>
          <w:sz w:val="22"/>
          <w:szCs w:val="22"/>
          <w:lang w:val="en-GB" w:eastAsia="en-US"/>
        </w:rPr>
        <w:t>urrently</w:t>
      </w:r>
      <w:r w:rsidR="002C0C80">
        <w:rPr>
          <w:rFonts w:asciiTheme="minorHAnsi" w:eastAsiaTheme="minorHAnsi" w:hAnsiTheme="minorHAnsi" w:cstheme="minorBidi"/>
          <w:color w:val="auto"/>
          <w:sz w:val="22"/>
          <w:szCs w:val="22"/>
          <w:lang w:val="en-GB" w:eastAsia="en-US"/>
        </w:rPr>
        <w:t xml:space="preserve"> lectures </w:t>
      </w:r>
      <w:r w:rsidR="00AE153B">
        <w:rPr>
          <w:rFonts w:asciiTheme="minorHAnsi" w:eastAsiaTheme="minorHAnsi" w:hAnsiTheme="minorHAnsi" w:cstheme="minorBidi"/>
          <w:color w:val="auto"/>
          <w:sz w:val="22"/>
          <w:szCs w:val="22"/>
          <w:lang w:val="en-GB" w:eastAsia="en-US"/>
        </w:rPr>
        <w:t>at the Vaal University of Technology</w:t>
      </w:r>
      <w:r w:rsidR="00605217">
        <w:rPr>
          <w:rFonts w:asciiTheme="minorHAnsi" w:eastAsiaTheme="minorHAnsi" w:hAnsiTheme="minorHAnsi" w:cstheme="minorBidi"/>
          <w:color w:val="auto"/>
          <w:sz w:val="22"/>
          <w:szCs w:val="22"/>
          <w:lang w:val="en-GB" w:eastAsia="en-US"/>
        </w:rPr>
        <w:t xml:space="preserve"> in South Africa. </w:t>
      </w:r>
    </w:p>
    <w:p w14:paraId="179EB34F" w14:textId="77777777" w:rsidR="00FF1663" w:rsidRPr="00FF1663" w:rsidRDefault="00FF1663" w:rsidP="00FF1663">
      <w:pPr>
        <w:rPr>
          <w:b/>
          <w:bCs/>
          <w:i/>
          <w:iCs/>
          <w:color w:val="C5DA46"/>
        </w:rPr>
      </w:pPr>
      <w:r w:rsidRPr="00FF1663">
        <w:rPr>
          <w:b/>
          <w:bCs/>
          <w:i/>
          <w:iCs/>
          <w:color w:val="C5DA46"/>
        </w:rPr>
        <w:t>Proposal summary</w:t>
      </w:r>
      <w:r w:rsidRPr="00FF1663">
        <w:rPr>
          <w:color w:val="C5DA46"/>
        </w:rPr>
        <w:tab/>
      </w:r>
    </w:p>
    <w:p w14:paraId="0E1C5D06" w14:textId="3D425028" w:rsidR="00AB0C9C" w:rsidRPr="00AB0C9C" w:rsidRDefault="00AB0C9C" w:rsidP="00144759">
      <w:pPr>
        <w:pStyle w:val="p1"/>
        <w:spacing w:after="0"/>
        <w:rPr>
          <w:rStyle w:val="s1"/>
          <w:rFonts w:asciiTheme="minorHAnsi" w:hAnsiTheme="minorHAnsi" w:cstheme="minorBidi"/>
          <w:b/>
          <w:sz w:val="22"/>
          <w:szCs w:val="22"/>
        </w:rPr>
      </w:pPr>
      <w:r w:rsidRPr="1343D3CF">
        <w:rPr>
          <w:rStyle w:val="s1"/>
          <w:rFonts w:asciiTheme="minorHAnsi" w:hAnsiTheme="minorHAnsi" w:cstheme="minorBidi"/>
          <w:b/>
          <w:sz w:val="22"/>
          <w:szCs w:val="22"/>
        </w:rPr>
        <w:t xml:space="preserve">Characterisation of anti-inflammatory properties of </w:t>
      </w:r>
      <w:proofErr w:type="spellStart"/>
      <w:r w:rsidRPr="1343D3CF">
        <w:rPr>
          <w:rStyle w:val="s1"/>
          <w:rFonts w:asciiTheme="minorHAnsi" w:hAnsiTheme="minorHAnsi" w:cstheme="minorBidi"/>
          <w:b/>
          <w:i/>
          <w:sz w:val="22"/>
          <w:szCs w:val="22"/>
        </w:rPr>
        <w:t>Lippia</w:t>
      </w:r>
      <w:proofErr w:type="spellEnd"/>
      <w:r w:rsidRPr="1343D3CF">
        <w:rPr>
          <w:rStyle w:val="s1"/>
          <w:rFonts w:asciiTheme="minorHAnsi" w:hAnsiTheme="minorHAnsi" w:cstheme="minorBidi"/>
          <w:b/>
          <w:i/>
          <w:sz w:val="22"/>
          <w:szCs w:val="22"/>
        </w:rPr>
        <w:t xml:space="preserve"> </w:t>
      </w:r>
      <w:proofErr w:type="spellStart"/>
      <w:r w:rsidRPr="1343D3CF">
        <w:rPr>
          <w:rStyle w:val="s1"/>
          <w:rFonts w:asciiTheme="minorHAnsi" w:hAnsiTheme="minorHAnsi" w:cstheme="minorBidi"/>
          <w:b/>
          <w:i/>
          <w:sz w:val="22"/>
          <w:szCs w:val="22"/>
        </w:rPr>
        <w:t>javanica</w:t>
      </w:r>
      <w:proofErr w:type="spellEnd"/>
      <w:r w:rsidRPr="1343D3CF">
        <w:rPr>
          <w:rStyle w:val="s1"/>
          <w:rFonts w:asciiTheme="minorHAnsi" w:hAnsiTheme="minorHAnsi" w:cstheme="minorBidi"/>
          <w:b/>
          <w:sz w:val="22"/>
          <w:szCs w:val="22"/>
        </w:rPr>
        <w:t xml:space="preserve"> </w:t>
      </w:r>
    </w:p>
    <w:p w14:paraId="71296F64" w14:textId="36282328" w:rsidR="00AB0C9C" w:rsidRPr="00AB0C9C" w:rsidRDefault="00AB0C9C" w:rsidP="00144759">
      <w:pPr>
        <w:pStyle w:val="p1"/>
        <w:rPr>
          <w:rFonts w:asciiTheme="minorHAnsi" w:hAnsiTheme="minorHAnsi" w:cstheme="minorHAnsi"/>
          <w:sz w:val="22"/>
          <w:szCs w:val="22"/>
        </w:rPr>
      </w:pPr>
      <w:proofErr w:type="spellStart"/>
      <w:r w:rsidRPr="00AB0C9C">
        <w:rPr>
          <w:rStyle w:val="s1"/>
          <w:rFonts w:asciiTheme="minorHAnsi" w:hAnsiTheme="minorHAnsi" w:cstheme="minorHAnsi"/>
          <w:i/>
          <w:iCs/>
          <w:sz w:val="22"/>
          <w:szCs w:val="22"/>
        </w:rPr>
        <w:t>Lippia</w:t>
      </w:r>
      <w:proofErr w:type="spellEnd"/>
      <w:r w:rsidRPr="00AB0C9C">
        <w:rPr>
          <w:rStyle w:val="s1"/>
          <w:rFonts w:asciiTheme="minorHAnsi" w:hAnsiTheme="minorHAnsi" w:cstheme="minorHAnsi"/>
          <w:i/>
          <w:iCs/>
          <w:sz w:val="22"/>
          <w:szCs w:val="22"/>
        </w:rPr>
        <w:t xml:space="preserve">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sz w:val="22"/>
          <w:szCs w:val="22"/>
        </w:rPr>
        <w:t xml:space="preserve"> is ubiquitous in Southern Africa (Asiata, 2016). The ethnomedical uses of</w:t>
      </w:r>
      <w:r w:rsidRPr="00AB0C9C">
        <w:rPr>
          <w:rStyle w:val="s1"/>
          <w:rFonts w:asciiTheme="minorHAnsi" w:hAnsiTheme="minorHAnsi" w:cstheme="minorHAnsi"/>
          <w:i/>
          <w:iCs/>
          <w:sz w:val="22"/>
          <w:szCs w:val="22"/>
        </w:rPr>
        <w:t xml:space="preserve"> L.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i/>
          <w:iCs/>
          <w:sz w:val="22"/>
          <w:szCs w:val="22"/>
        </w:rPr>
        <w:t xml:space="preserve"> </w:t>
      </w:r>
      <w:r w:rsidRPr="00AB0C9C">
        <w:rPr>
          <w:rStyle w:val="s1"/>
          <w:rFonts w:asciiTheme="minorHAnsi" w:hAnsiTheme="minorHAnsi" w:cstheme="minorHAnsi"/>
          <w:sz w:val="22"/>
          <w:szCs w:val="22"/>
        </w:rPr>
        <w:t xml:space="preserve">include treating chest pains, bronchitis, asthma, wounds, fevers, and malaria. Alkaloids, amino acids, flavonoids, iridoids, triterpenes, and other volatile and </w:t>
      </w:r>
      <w:proofErr w:type="spellStart"/>
      <w:r w:rsidRPr="00AB0C9C">
        <w:rPr>
          <w:rStyle w:val="s1"/>
          <w:rFonts w:asciiTheme="minorHAnsi" w:hAnsiTheme="minorHAnsi" w:cstheme="minorHAnsi"/>
          <w:sz w:val="22"/>
          <w:szCs w:val="22"/>
        </w:rPr>
        <w:t>nonvolatile</w:t>
      </w:r>
      <w:proofErr w:type="spellEnd"/>
      <w:r w:rsidRPr="00AB0C9C">
        <w:rPr>
          <w:rStyle w:val="s1"/>
          <w:rFonts w:asciiTheme="minorHAnsi" w:hAnsiTheme="minorHAnsi" w:cstheme="minorHAnsi"/>
          <w:sz w:val="22"/>
          <w:szCs w:val="22"/>
        </w:rPr>
        <w:t xml:space="preserve"> secondary metabolites are just a few phytochemicals in </w:t>
      </w:r>
      <w:r w:rsidRPr="00AB0C9C">
        <w:rPr>
          <w:rStyle w:val="s1"/>
          <w:rFonts w:asciiTheme="minorHAnsi" w:hAnsiTheme="minorHAnsi" w:cstheme="minorHAnsi"/>
          <w:i/>
          <w:iCs/>
          <w:sz w:val="22"/>
          <w:szCs w:val="22"/>
        </w:rPr>
        <w:t xml:space="preserve">L.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i/>
          <w:iCs/>
          <w:sz w:val="22"/>
          <w:szCs w:val="22"/>
        </w:rPr>
        <w:t>.</w:t>
      </w:r>
      <w:r w:rsidRPr="00AB0C9C">
        <w:rPr>
          <w:rStyle w:val="s1"/>
          <w:rFonts w:asciiTheme="minorHAnsi" w:hAnsiTheme="minorHAnsi" w:cstheme="minorHAnsi"/>
          <w:sz w:val="22"/>
          <w:szCs w:val="22"/>
        </w:rPr>
        <w:t xml:space="preserve"> It also contains several minerals. The plant possesses a wide range of pharmacological activities, including anticancer, </w:t>
      </w:r>
      <w:proofErr w:type="spellStart"/>
      <w:r w:rsidRPr="00AB0C9C">
        <w:rPr>
          <w:rStyle w:val="s1"/>
          <w:rFonts w:asciiTheme="minorHAnsi" w:hAnsiTheme="minorHAnsi" w:cstheme="minorHAnsi"/>
          <w:sz w:val="22"/>
          <w:szCs w:val="22"/>
        </w:rPr>
        <w:t>antiamoebic</w:t>
      </w:r>
      <w:proofErr w:type="spellEnd"/>
      <w:r w:rsidRPr="00AB0C9C">
        <w:rPr>
          <w:rStyle w:val="s1"/>
          <w:rFonts w:asciiTheme="minorHAnsi" w:hAnsiTheme="minorHAnsi" w:cstheme="minorHAnsi"/>
          <w:sz w:val="22"/>
          <w:szCs w:val="22"/>
        </w:rPr>
        <w:t xml:space="preserve">, antidiabetic, antimalarial, antimicrobial, antioxidant, </w:t>
      </w:r>
      <w:proofErr w:type="spellStart"/>
      <w:r w:rsidRPr="00AB0C9C">
        <w:rPr>
          <w:rStyle w:val="s1"/>
          <w:rFonts w:asciiTheme="minorHAnsi" w:hAnsiTheme="minorHAnsi" w:cstheme="minorHAnsi"/>
          <w:sz w:val="22"/>
          <w:szCs w:val="22"/>
        </w:rPr>
        <w:t>antiplasmodial</w:t>
      </w:r>
      <w:proofErr w:type="spellEnd"/>
      <w:r w:rsidRPr="00AB0C9C">
        <w:rPr>
          <w:rStyle w:val="s1"/>
          <w:rFonts w:asciiTheme="minorHAnsi" w:hAnsiTheme="minorHAnsi" w:cstheme="minorHAnsi"/>
          <w:sz w:val="22"/>
          <w:szCs w:val="22"/>
        </w:rPr>
        <w:t xml:space="preserve">, and pesticidal effects, which have been linked to </w:t>
      </w:r>
      <w:r w:rsidRPr="00AB0C9C">
        <w:rPr>
          <w:rStyle w:val="s1"/>
          <w:rFonts w:asciiTheme="minorHAnsi" w:hAnsiTheme="minorHAnsi" w:cstheme="minorHAnsi"/>
          <w:i/>
          <w:iCs/>
          <w:sz w:val="22"/>
          <w:szCs w:val="22"/>
        </w:rPr>
        <w:t xml:space="preserve">L.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i/>
          <w:iCs/>
          <w:sz w:val="22"/>
          <w:szCs w:val="22"/>
        </w:rPr>
        <w:t xml:space="preserve"> </w:t>
      </w:r>
      <w:r w:rsidRPr="00AB0C9C">
        <w:rPr>
          <w:rStyle w:val="s1"/>
          <w:rFonts w:asciiTheme="minorHAnsi" w:hAnsiTheme="minorHAnsi" w:cstheme="minorHAnsi"/>
          <w:sz w:val="22"/>
          <w:szCs w:val="22"/>
        </w:rPr>
        <w:t xml:space="preserve">in scientific studies. Many of the traditional uses of </w:t>
      </w:r>
      <w:r w:rsidRPr="00AB0C9C">
        <w:rPr>
          <w:rStyle w:val="s1"/>
          <w:rFonts w:asciiTheme="minorHAnsi" w:hAnsiTheme="minorHAnsi" w:cstheme="minorHAnsi"/>
          <w:i/>
          <w:iCs/>
          <w:sz w:val="22"/>
          <w:szCs w:val="22"/>
        </w:rPr>
        <w:t xml:space="preserve">L.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sz w:val="22"/>
          <w:szCs w:val="22"/>
        </w:rPr>
        <w:t xml:space="preserve"> have been confirmed by phytochemical and pharmaceutical studies, but there are still some knowledge gaps that could be filled (</w:t>
      </w:r>
      <w:proofErr w:type="spellStart"/>
      <w:r w:rsidRPr="00AB0C9C">
        <w:rPr>
          <w:rStyle w:val="s1"/>
          <w:rFonts w:asciiTheme="minorHAnsi" w:hAnsiTheme="minorHAnsi" w:cstheme="minorHAnsi"/>
          <w:sz w:val="22"/>
          <w:szCs w:val="22"/>
        </w:rPr>
        <w:t>Maroyi</w:t>
      </w:r>
      <w:proofErr w:type="spellEnd"/>
      <w:r w:rsidRPr="00AB0C9C">
        <w:rPr>
          <w:rStyle w:val="s1"/>
          <w:rFonts w:asciiTheme="minorHAnsi" w:hAnsiTheme="minorHAnsi" w:cstheme="minorHAnsi"/>
          <w:sz w:val="22"/>
          <w:szCs w:val="22"/>
        </w:rPr>
        <w:t xml:space="preserve">, 2017). Although </w:t>
      </w:r>
      <w:proofErr w:type="spellStart"/>
      <w:r w:rsidRPr="00AB0C9C">
        <w:rPr>
          <w:rStyle w:val="s1"/>
          <w:rFonts w:asciiTheme="minorHAnsi" w:hAnsiTheme="minorHAnsi" w:cstheme="minorHAnsi"/>
          <w:i/>
          <w:iCs/>
          <w:sz w:val="22"/>
          <w:szCs w:val="22"/>
        </w:rPr>
        <w:t>Lippia</w:t>
      </w:r>
      <w:proofErr w:type="spellEnd"/>
      <w:r w:rsidRPr="00AB0C9C">
        <w:rPr>
          <w:rStyle w:val="s1"/>
          <w:rFonts w:asciiTheme="minorHAnsi" w:hAnsiTheme="minorHAnsi" w:cstheme="minorHAnsi"/>
          <w:i/>
          <w:iCs/>
          <w:sz w:val="22"/>
          <w:szCs w:val="22"/>
        </w:rPr>
        <w:t xml:space="preserve"> </w:t>
      </w:r>
      <w:proofErr w:type="spellStart"/>
      <w:r w:rsidRPr="00AB0C9C">
        <w:rPr>
          <w:rStyle w:val="s1"/>
          <w:rFonts w:asciiTheme="minorHAnsi" w:hAnsiTheme="minorHAnsi" w:cstheme="minorHAnsi"/>
          <w:i/>
          <w:iCs/>
          <w:sz w:val="22"/>
          <w:szCs w:val="22"/>
        </w:rPr>
        <w:t>javanica</w:t>
      </w:r>
      <w:proofErr w:type="spellEnd"/>
      <w:r w:rsidRPr="00AB0C9C">
        <w:rPr>
          <w:rStyle w:val="s1"/>
          <w:rFonts w:asciiTheme="minorHAnsi" w:hAnsiTheme="minorHAnsi" w:cstheme="minorHAnsi"/>
          <w:i/>
          <w:iCs/>
          <w:sz w:val="22"/>
          <w:szCs w:val="22"/>
        </w:rPr>
        <w:t xml:space="preserve"> </w:t>
      </w:r>
      <w:r w:rsidRPr="00AB0C9C">
        <w:rPr>
          <w:rStyle w:val="s1"/>
          <w:rFonts w:asciiTheme="minorHAnsi" w:hAnsiTheme="minorHAnsi" w:cstheme="minorHAnsi"/>
          <w:sz w:val="22"/>
          <w:szCs w:val="22"/>
        </w:rPr>
        <w:t xml:space="preserve">is being used extensively in phytomedicine, more thorough research is required to evaluate and isolate bioactive compounds to assess the efficacy, safety, and therapeutic importance of its critical active components. Therefore, </w:t>
      </w:r>
      <w:r w:rsidR="006A4AA0">
        <w:rPr>
          <w:rStyle w:val="s1"/>
          <w:rFonts w:asciiTheme="minorHAnsi" w:hAnsiTheme="minorHAnsi" w:cstheme="minorHAnsi"/>
          <w:sz w:val="22"/>
          <w:szCs w:val="22"/>
        </w:rPr>
        <w:t xml:space="preserve">Patience’s </w:t>
      </w:r>
      <w:r w:rsidRPr="00AB0C9C">
        <w:rPr>
          <w:rStyle w:val="s1"/>
          <w:rFonts w:asciiTheme="minorHAnsi" w:hAnsiTheme="minorHAnsi" w:cstheme="minorHAnsi"/>
          <w:sz w:val="22"/>
          <w:szCs w:val="22"/>
        </w:rPr>
        <w:t xml:space="preserve">project aims to characterise </w:t>
      </w:r>
      <w:r w:rsidRPr="00AB0C9C">
        <w:rPr>
          <w:rStyle w:val="s1"/>
          <w:rFonts w:asciiTheme="minorHAnsi" w:hAnsiTheme="minorHAnsi" w:cstheme="minorHAnsi"/>
          <w:i/>
          <w:iCs/>
          <w:sz w:val="22"/>
          <w:szCs w:val="22"/>
        </w:rPr>
        <w:t xml:space="preserve">L. </w:t>
      </w:r>
      <w:proofErr w:type="spellStart"/>
      <w:r w:rsidRPr="00AB0C9C">
        <w:rPr>
          <w:rStyle w:val="s1"/>
          <w:rFonts w:asciiTheme="minorHAnsi" w:hAnsiTheme="minorHAnsi" w:cstheme="minorHAnsi"/>
          <w:i/>
          <w:iCs/>
          <w:sz w:val="22"/>
          <w:szCs w:val="22"/>
        </w:rPr>
        <w:t>javanica’s</w:t>
      </w:r>
      <w:proofErr w:type="spellEnd"/>
      <w:r w:rsidRPr="00AB0C9C">
        <w:rPr>
          <w:rStyle w:val="s1"/>
          <w:rFonts w:asciiTheme="minorHAnsi" w:hAnsiTheme="minorHAnsi" w:cstheme="minorHAnsi"/>
          <w:i/>
          <w:iCs/>
          <w:sz w:val="22"/>
          <w:szCs w:val="22"/>
        </w:rPr>
        <w:t xml:space="preserve"> </w:t>
      </w:r>
      <w:r w:rsidRPr="00AB0C9C">
        <w:rPr>
          <w:rStyle w:val="s1"/>
          <w:rFonts w:asciiTheme="minorHAnsi" w:hAnsiTheme="minorHAnsi" w:cstheme="minorHAnsi"/>
          <w:sz w:val="22"/>
          <w:szCs w:val="22"/>
        </w:rPr>
        <w:t>phytochemical profile and anti-inflammatory properties.</w:t>
      </w:r>
      <w:r w:rsidRPr="00AB0C9C">
        <w:rPr>
          <w:rStyle w:val="apple-converted-space"/>
          <w:rFonts w:asciiTheme="minorHAnsi" w:hAnsiTheme="minorHAnsi" w:cstheme="minorHAnsi"/>
          <w:sz w:val="22"/>
          <w:szCs w:val="22"/>
        </w:rPr>
        <w:t> </w:t>
      </w:r>
    </w:p>
    <w:p w14:paraId="54383FB5" w14:textId="2875652D" w:rsidR="003B0D7B" w:rsidRPr="00AB0C9C" w:rsidRDefault="003B0D7B" w:rsidP="00CF0C70">
      <w:pPr>
        <w:spacing w:after="0" w:line="240" w:lineRule="auto"/>
        <w:rPr>
          <w:rFonts w:cstheme="minorHAnsi"/>
        </w:rPr>
      </w:pPr>
    </w:p>
    <w:sectPr w:rsidR="003B0D7B" w:rsidRPr="00AB0C9C" w:rsidSect="00F15C6E">
      <w:headerReference w:type="default" r:id="rId18"/>
      <w:footerReference w:type="default" r:id="rId19"/>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A3257" w14:textId="77777777" w:rsidR="00362F49" w:rsidRDefault="00362F49" w:rsidP="00FF0C72">
      <w:pPr>
        <w:spacing w:after="0" w:line="240" w:lineRule="auto"/>
      </w:pPr>
      <w:r>
        <w:separator/>
      </w:r>
    </w:p>
  </w:endnote>
  <w:endnote w:type="continuationSeparator" w:id="0">
    <w:p w14:paraId="744C7484" w14:textId="77777777" w:rsidR="00362F49" w:rsidRDefault="00362F49" w:rsidP="00FF0C72">
      <w:pPr>
        <w:spacing w:after="0" w:line="240" w:lineRule="auto"/>
      </w:pPr>
      <w:r>
        <w:continuationSeparator/>
      </w:r>
    </w:p>
  </w:endnote>
  <w:endnote w:type="continuationNotice" w:id="1">
    <w:p w14:paraId="211D0EDE" w14:textId="77777777" w:rsidR="00362F49" w:rsidRDefault="00362F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24740" w14:textId="2FAF0422" w:rsidR="00F64162" w:rsidRPr="00F64162" w:rsidRDefault="00ED40DB" w:rsidP="00ED40DB">
    <w:pPr>
      <w:pStyle w:val="Footer"/>
      <w:rPr>
        <w:i/>
        <w:iCs/>
      </w:rPr>
    </w:pPr>
    <w:r>
      <w:rPr>
        <w:i/>
        <w:iCs/>
      </w:rPr>
      <w:t>[INSERT VEEVA CODE]</w:t>
    </w:r>
    <w:r>
      <w:rPr>
        <w:i/>
        <w:iCs/>
      </w:rPr>
      <w:br/>
      <w:t>October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54807" w14:textId="77777777" w:rsidR="00362F49" w:rsidRDefault="00362F49" w:rsidP="00FF0C72">
      <w:pPr>
        <w:spacing w:after="0" w:line="240" w:lineRule="auto"/>
      </w:pPr>
      <w:r>
        <w:separator/>
      </w:r>
    </w:p>
  </w:footnote>
  <w:footnote w:type="continuationSeparator" w:id="0">
    <w:p w14:paraId="5AC1232C" w14:textId="77777777" w:rsidR="00362F49" w:rsidRDefault="00362F49" w:rsidP="00FF0C72">
      <w:pPr>
        <w:spacing w:after="0" w:line="240" w:lineRule="auto"/>
      </w:pPr>
      <w:r>
        <w:continuationSeparator/>
      </w:r>
    </w:p>
  </w:footnote>
  <w:footnote w:type="continuationNotice" w:id="1">
    <w:p w14:paraId="48C040DC" w14:textId="77777777" w:rsidR="00362F49" w:rsidRDefault="00362F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2CB33" w14:textId="09EF11B6" w:rsidR="007F353C" w:rsidRDefault="0009580F">
    <w:pPr>
      <w:pStyle w:val="Header"/>
    </w:pPr>
    <w:r>
      <w:rPr>
        <w:noProof/>
      </w:rPr>
      <w:drawing>
        <wp:anchor distT="0" distB="0" distL="114300" distR="114300" simplePos="0" relativeHeight="251658241" behindDoc="0" locked="0" layoutInCell="1" allowOverlap="1" wp14:anchorId="33872E50" wp14:editId="1EDD71D1">
          <wp:simplePos x="0" y="0"/>
          <wp:positionH relativeFrom="page">
            <wp:align>right</wp:align>
          </wp:positionH>
          <wp:positionV relativeFrom="paragraph">
            <wp:posOffset>-450215</wp:posOffset>
          </wp:positionV>
          <wp:extent cx="7543800" cy="7962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53C">
      <w:rPr>
        <w:noProof/>
      </w:rPr>
      <w:drawing>
        <wp:anchor distT="0" distB="0" distL="114300" distR="114300" simplePos="0" relativeHeight="251658240" behindDoc="0" locked="0" layoutInCell="1" allowOverlap="1" wp14:anchorId="16C359C4" wp14:editId="25655C17">
          <wp:simplePos x="0" y="0"/>
          <wp:positionH relativeFrom="page">
            <wp:posOffset>6263640</wp:posOffset>
          </wp:positionH>
          <wp:positionV relativeFrom="paragraph">
            <wp:posOffset>-449580</wp:posOffset>
          </wp:positionV>
          <wp:extent cx="1280160" cy="7962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3030"/>
                  <a:stretch/>
                </pic:blipFill>
                <pic:spPr bwMode="auto">
                  <a:xfrm>
                    <a:off x="0" y="0"/>
                    <a:ext cx="128016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CE51DF"/>
    <w:multiLevelType w:val="hybridMultilevel"/>
    <w:tmpl w:val="4F10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0F033E"/>
    <w:multiLevelType w:val="hybridMultilevel"/>
    <w:tmpl w:val="0210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F42128"/>
    <w:multiLevelType w:val="hybridMultilevel"/>
    <w:tmpl w:val="7312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19"/>
    <w:rsid w:val="000117E9"/>
    <w:rsid w:val="0001305D"/>
    <w:rsid w:val="00014FD3"/>
    <w:rsid w:val="000156AF"/>
    <w:rsid w:val="00025666"/>
    <w:rsid w:val="000335AF"/>
    <w:rsid w:val="000428A4"/>
    <w:rsid w:val="00043165"/>
    <w:rsid w:val="00046497"/>
    <w:rsid w:val="00046E9F"/>
    <w:rsid w:val="00064940"/>
    <w:rsid w:val="00093A8A"/>
    <w:rsid w:val="0009580F"/>
    <w:rsid w:val="000A0D57"/>
    <w:rsid w:val="000B0EF8"/>
    <w:rsid w:val="000B6222"/>
    <w:rsid w:val="000E089E"/>
    <w:rsid w:val="000E17FF"/>
    <w:rsid w:val="000E3F28"/>
    <w:rsid w:val="000E708F"/>
    <w:rsid w:val="001010F4"/>
    <w:rsid w:val="00115638"/>
    <w:rsid w:val="00130467"/>
    <w:rsid w:val="00132C01"/>
    <w:rsid w:val="001366C8"/>
    <w:rsid w:val="00144759"/>
    <w:rsid w:val="00161E9B"/>
    <w:rsid w:val="001675E3"/>
    <w:rsid w:val="0018590E"/>
    <w:rsid w:val="001B2968"/>
    <w:rsid w:val="001B56B9"/>
    <w:rsid w:val="001C54F7"/>
    <w:rsid w:val="001D4CAB"/>
    <w:rsid w:val="001D572D"/>
    <w:rsid w:val="001E4D64"/>
    <w:rsid w:val="00203156"/>
    <w:rsid w:val="002227DE"/>
    <w:rsid w:val="00235157"/>
    <w:rsid w:val="00235F09"/>
    <w:rsid w:val="00237644"/>
    <w:rsid w:val="00264A16"/>
    <w:rsid w:val="002C0C80"/>
    <w:rsid w:val="002C3F41"/>
    <w:rsid w:val="002D115E"/>
    <w:rsid w:val="002D1592"/>
    <w:rsid w:val="002D4248"/>
    <w:rsid w:val="002E5F50"/>
    <w:rsid w:val="002F009D"/>
    <w:rsid w:val="00314DE7"/>
    <w:rsid w:val="003166C7"/>
    <w:rsid w:val="003328CC"/>
    <w:rsid w:val="00336833"/>
    <w:rsid w:val="00337333"/>
    <w:rsid w:val="003414C4"/>
    <w:rsid w:val="003512AB"/>
    <w:rsid w:val="00362F49"/>
    <w:rsid w:val="00365EAA"/>
    <w:rsid w:val="00371382"/>
    <w:rsid w:val="0038660F"/>
    <w:rsid w:val="003923DC"/>
    <w:rsid w:val="0039247B"/>
    <w:rsid w:val="003970EF"/>
    <w:rsid w:val="003A59D7"/>
    <w:rsid w:val="003B0D7B"/>
    <w:rsid w:val="003B4919"/>
    <w:rsid w:val="003E6815"/>
    <w:rsid w:val="003F6C6A"/>
    <w:rsid w:val="004010B4"/>
    <w:rsid w:val="0040588C"/>
    <w:rsid w:val="00411AEF"/>
    <w:rsid w:val="00430BBA"/>
    <w:rsid w:val="00444EA7"/>
    <w:rsid w:val="00446E39"/>
    <w:rsid w:val="00447E7F"/>
    <w:rsid w:val="004511E1"/>
    <w:rsid w:val="004703AD"/>
    <w:rsid w:val="004E7B7B"/>
    <w:rsid w:val="00506A7A"/>
    <w:rsid w:val="00510CBD"/>
    <w:rsid w:val="005120BC"/>
    <w:rsid w:val="00517F51"/>
    <w:rsid w:val="005312E3"/>
    <w:rsid w:val="00531FA9"/>
    <w:rsid w:val="00553B50"/>
    <w:rsid w:val="00565FCB"/>
    <w:rsid w:val="005763A2"/>
    <w:rsid w:val="0058431D"/>
    <w:rsid w:val="005910BB"/>
    <w:rsid w:val="005A704C"/>
    <w:rsid w:val="005B4846"/>
    <w:rsid w:val="005B4A64"/>
    <w:rsid w:val="005C41BB"/>
    <w:rsid w:val="005D173F"/>
    <w:rsid w:val="005D6B73"/>
    <w:rsid w:val="005E08BA"/>
    <w:rsid w:val="005E33EB"/>
    <w:rsid w:val="005E3704"/>
    <w:rsid w:val="005E6A02"/>
    <w:rsid w:val="00600C2E"/>
    <w:rsid w:val="0060354A"/>
    <w:rsid w:val="00603B1F"/>
    <w:rsid w:val="00605217"/>
    <w:rsid w:val="00612AF1"/>
    <w:rsid w:val="00615350"/>
    <w:rsid w:val="00620436"/>
    <w:rsid w:val="00621D2F"/>
    <w:rsid w:val="00645D32"/>
    <w:rsid w:val="00647BAA"/>
    <w:rsid w:val="0066766F"/>
    <w:rsid w:val="00670554"/>
    <w:rsid w:val="006856F7"/>
    <w:rsid w:val="006A3A6D"/>
    <w:rsid w:val="006A4AA0"/>
    <w:rsid w:val="006D7686"/>
    <w:rsid w:val="006E335D"/>
    <w:rsid w:val="00711EAB"/>
    <w:rsid w:val="007133BA"/>
    <w:rsid w:val="00715039"/>
    <w:rsid w:val="00720BF0"/>
    <w:rsid w:val="00754D01"/>
    <w:rsid w:val="00757C09"/>
    <w:rsid w:val="00776819"/>
    <w:rsid w:val="00776A62"/>
    <w:rsid w:val="007878A4"/>
    <w:rsid w:val="007A0A5A"/>
    <w:rsid w:val="007A7802"/>
    <w:rsid w:val="007A7934"/>
    <w:rsid w:val="007B5BD5"/>
    <w:rsid w:val="007C44EC"/>
    <w:rsid w:val="007D7A6E"/>
    <w:rsid w:val="007E0E87"/>
    <w:rsid w:val="007E1E6C"/>
    <w:rsid w:val="007E661B"/>
    <w:rsid w:val="007F353C"/>
    <w:rsid w:val="00802605"/>
    <w:rsid w:val="0081421D"/>
    <w:rsid w:val="0083587E"/>
    <w:rsid w:val="008375CF"/>
    <w:rsid w:val="008542F2"/>
    <w:rsid w:val="00871FAD"/>
    <w:rsid w:val="00874346"/>
    <w:rsid w:val="00876353"/>
    <w:rsid w:val="008953E4"/>
    <w:rsid w:val="008A4D33"/>
    <w:rsid w:val="008B3FD2"/>
    <w:rsid w:val="008B4377"/>
    <w:rsid w:val="008C39CB"/>
    <w:rsid w:val="008D1DBF"/>
    <w:rsid w:val="008D6E36"/>
    <w:rsid w:val="008E60B0"/>
    <w:rsid w:val="008F23B4"/>
    <w:rsid w:val="008F340E"/>
    <w:rsid w:val="00920179"/>
    <w:rsid w:val="00925F38"/>
    <w:rsid w:val="0092757F"/>
    <w:rsid w:val="00961FF3"/>
    <w:rsid w:val="00967E0B"/>
    <w:rsid w:val="0098101E"/>
    <w:rsid w:val="00981515"/>
    <w:rsid w:val="00985530"/>
    <w:rsid w:val="00986741"/>
    <w:rsid w:val="00991968"/>
    <w:rsid w:val="00992FB0"/>
    <w:rsid w:val="0099379D"/>
    <w:rsid w:val="009A699E"/>
    <w:rsid w:val="009B1551"/>
    <w:rsid w:val="009B6343"/>
    <w:rsid w:val="009B7B3C"/>
    <w:rsid w:val="009D1789"/>
    <w:rsid w:val="009D674F"/>
    <w:rsid w:val="009F4547"/>
    <w:rsid w:val="00A11890"/>
    <w:rsid w:val="00A12A85"/>
    <w:rsid w:val="00A17C0C"/>
    <w:rsid w:val="00A3324B"/>
    <w:rsid w:val="00A462C5"/>
    <w:rsid w:val="00A47D9B"/>
    <w:rsid w:val="00A547BF"/>
    <w:rsid w:val="00A55C31"/>
    <w:rsid w:val="00A55E47"/>
    <w:rsid w:val="00A66B89"/>
    <w:rsid w:val="00A969FD"/>
    <w:rsid w:val="00AB0C9C"/>
    <w:rsid w:val="00AB240E"/>
    <w:rsid w:val="00AD52C3"/>
    <w:rsid w:val="00AE153B"/>
    <w:rsid w:val="00AE4686"/>
    <w:rsid w:val="00AE4C42"/>
    <w:rsid w:val="00AF0CB4"/>
    <w:rsid w:val="00AF570A"/>
    <w:rsid w:val="00B0121F"/>
    <w:rsid w:val="00B03AF6"/>
    <w:rsid w:val="00B070EB"/>
    <w:rsid w:val="00B12217"/>
    <w:rsid w:val="00B1295A"/>
    <w:rsid w:val="00B229E8"/>
    <w:rsid w:val="00B4067E"/>
    <w:rsid w:val="00B458D7"/>
    <w:rsid w:val="00B504E5"/>
    <w:rsid w:val="00B52491"/>
    <w:rsid w:val="00B53264"/>
    <w:rsid w:val="00B76103"/>
    <w:rsid w:val="00B8499F"/>
    <w:rsid w:val="00B97E03"/>
    <w:rsid w:val="00BA1114"/>
    <w:rsid w:val="00BA4AD8"/>
    <w:rsid w:val="00BA4FF0"/>
    <w:rsid w:val="00BD07FD"/>
    <w:rsid w:val="00BE5A79"/>
    <w:rsid w:val="00BF1AFE"/>
    <w:rsid w:val="00C06B6D"/>
    <w:rsid w:val="00C1282C"/>
    <w:rsid w:val="00C34837"/>
    <w:rsid w:val="00C35A8E"/>
    <w:rsid w:val="00C50683"/>
    <w:rsid w:val="00C5634B"/>
    <w:rsid w:val="00C70237"/>
    <w:rsid w:val="00C848B3"/>
    <w:rsid w:val="00C85ECD"/>
    <w:rsid w:val="00CA01AA"/>
    <w:rsid w:val="00CA351E"/>
    <w:rsid w:val="00CC1E05"/>
    <w:rsid w:val="00CC3760"/>
    <w:rsid w:val="00CC73C2"/>
    <w:rsid w:val="00CC7F2B"/>
    <w:rsid w:val="00CD0AEE"/>
    <w:rsid w:val="00CD6B34"/>
    <w:rsid w:val="00CE1DC5"/>
    <w:rsid w:val="00CF0C70"/>
    <w:rsid w:val="00D274F7"/>
    <w:rsid w:val="00D45F91"/>
    <w:rsid w:val="00D516DA"/>
    <w:rsid w:val="00D568E2"/>
    <w:rsid w:val="00D5740B"/>
    <w:rsid w:val="00D6013D"/>
    <w:rsid w:val="00D61332"/>
    <w:rsid w:val="00D67E87"/>
    <w:rsid w:val="00D71569"/>
    <w:rsid w:val="00D83B27"/>
    <w:rsid w:val="00D92E07"/>
    <w:rsid w:val="00DB16DC"/>
    <w:rsid w:val="00DD0E9F"/>
    <w:rsid w:val="00DD516E"/>
    <w:rsid w:val="00DD6690"/>
    <w:rsid w:val="00DD6C43"/>
    <w:rsid w:val="00DD75FA"/>
    <w:rsid w:val="00DE275D"/>
    <w:rsid w:val="00DE27C0"/>
    <w:rsid w:val="00DF21DC"/>
    <w:rsid w:val="00DF2C63"/>
    <w:rsid w:val="00DF3153"/>
    <w:rsid w:val="00E014FA"/>
    <w:rsid w:val="00E01DD9"/>
    <w:rsid w:val="00E12269"/>
    <w:rsid w:val="00E16812"/>
    <w:rsid w:val="00E55C27"/>
    <w:rsid w:val="00E711C9"/>
    <w:rsid w:val="00EA417D"/>
    <w:rsid w:val="00EB03F1"/>
    <w:rsid w:val="00EB62B6"/>
    <w:rsid w:val="00EC3825"/>
    <w:rsid w:val="00ED40DB"/>
    <w:rsid w:val="00EE11B8"/>
    <w:rsid w:val="00EE144D"/>
    <w:rsid w:val="00EE1627"/>
    <w:rsid w:val="00EF6991"/>
    <w:rsid w:val="00F028D8"/>
    <w:rsid w:val="00F11D35"/>
    <w:rsid w:val="00F15C6E"/>
    <w:rsid w:val="00F6350E"/>
    <w:rsid w:val="00F64162"/>
    <w:rsid w:val="00F76C16"/>
    <w:rsid w:val="00F81487"/>
    <w:rsid w:val="00F87F39"/>
    <w:rsid w:val="00F9391B"/>
    <w:rsid w:val="00F97063"/>
    <w:rsid w:val="00FA0FBC"/>
    <w:rsid w:val="00FC5C36"/>
    <w:rsid w:val="00FC70E9"/>
    <w:rsid w:val="00FD5CD4"/>
    <w:rsid w:val="00FE0CC8"/>
    <w:rsid w:val="00FE6377"/>
    <w:rsid w:val="00FF0C72"/>
    <w:rsid w:val="00FF1663"/>
    <w:rsid w:val="00FF4904"/>
    <w:rsid w:val="0FDFEDC6"/>
    <w:rsid w:val="1051C174"/>
    <w:rsid w:val="1343D3CF"/>
    <w:rsid w:val="1E9D83C4"/>
    <w:rsid w:val="312F5D65"/>
    <w:rsid w:val="4408E6AD"/>
    <w:rsid w:val="55C6F907"/>
    <w:rsid w:val="6CC7229A"/>
    <w:rsid w:val="752C2E87"/>
    <w:rsid w:val="77D7ADA2"/>
    <w:rsid w:val="7D7FD0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05B96"/>
  <w15:chartTrackingRefBased/>
  <w15:docId w15:val="{4285D1D6-A6D1-4799-BF39-613C72EC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919"/>
    <w:pPr>
      <w:spacing w:line="256" w:lineRule="auto"/>
    </w:pPr>
  </w:style>
  <w:style w:type="paragraph" w:styleId="Heading1">
    <w:name w:val="heading 1"/>
    <w:basedOn w:val="Normal"/>
    <w:next w:val="Normal"/>
    <w:link w:val="Heading1Char"/>
    <w:uiPriority w:val="9"/>
    <w:qFormat/>
    <w:rsid w:val="000335A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6819"/>
    <w:pPr>
      <w:autoSpaceDE w:val="0"/>
      <w:autoSpaceDN w:val="0"/>
      <w:adjustRightInd w:val="0"/>
      <w:spacing w:after="0" w:line="240" w:lineRule="auto"/>
    </w:pPr>
    <w:rPr>
      <w:rFonts w:ascii="Segoe UI" w:hAnsi="Segoe UI" w:cs="Segoe UI"/>
      <w:color w:val="000000"/>
      <w:sz w:val="24"/>
      <w:szCs w:val="24"/>
    </w:rPr>
  </w:style>
  <w:style w:type="character" w:customStyle="1" w:styleId="normaltextrun">
    <w:name w:val="normaltextrun"/>
    <w:basedOn w:val="DefaultParagraphFont"/>
    <w:rsid w:val="00F15C6E"/>
  </w:style>
  <w:style w:type="character" w:customStyle="1" w:styleId="eop">
    <w:name w:val="eop"/>
    <w:basedOn w:val="DefaultParagraphFont"/>
    <w:rsid w:val="00F15C6E"/>
  </w:style>
  <w:style w:type="paragraph" w:customStyle="1" w:styleId="xmsonormal">
    <w:name w:val="x_msonormal"/>
    <w:basedOn w:val="Normal"/>
    <w:rsid w:val="004511E1"/>
    <w:pPr>
      <w:spacing w:after="0" w:line="240" w:lineRule="auto"/>
    </w:pPr>
    <w:rPr>
      <w:rFonts w:ascii="Calibri" w:hAnsi="Calibri" w:cs="Calibri"/>
      <w:lang w:eastAsia="en-GB"/>
    </w:rPr>
  </w:style>
  <w:style w:type="paragraph" w:styleId="Header">
    <w:name w:val="header"/>
    <w:basedOn w:val="Normal"/>
    <w:link w:val="HeaderChar"/>
    <w:uiPriority w:val="99"/>
    <w:unhideWhenUsed/>
    <w:rsid w:val="00FF0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C72"/>
  </w:style>
  <w:style w:type="paragraph" w:styleId="Footer">
    <w:name w:val="footer"/>
    <w:basedOn w:val="Normal"/>
    <w:link w:val="FooterChar"/>
    <w:uiPriority w:val="99"/>
    <w:unhideWhenUsed/>
    <w:rsid w:val="00FF0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C72"/>
  </w:style>
  <w:style w:type="character" w:customStyle="1" w:styleId="Heading1Char">
    <w:name w:val="Heading 1 Char"/>
    <w:basedOn w:val="DefaultParagraphFont"/>
    <w:link w:val="Heading1"/>
    <w:uiPriority w:val="9"/>
    <w:rsid w:val="000335A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E6377"/>
    <w:rPr>
      <w:color w:val="0563C1" w:themeColor="hyperlink"/>
      <w:u w:val="single"/>
    </w:rPr>
  </w:style>
  <w:style w:type="paragraph" w:styleId="NormalWeb">
    <w:name w:val="Normal (Web)"/>
    <w:basedOn w:val="Normal"/>
    <w:uiPriority w:val="99"/>
    <w:semiHidden/>
    <w:unhideWhenUsed/>
    <w:rsid w:val="00603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25666"/>
    <w:rPr>
      <w:sz w:val="16"/>
      <w:szCs w:val="16"/>
    </w:rPr>
  </w:style>
  <w:style w:type="paragraph" w:styleId="CommentText">
    <w:name w:val="annotation text"/>
    <w:basedOn w:val="Normal"/>
    <w:link w:val="CommentTextChar"/>
    <w:uiPriority w:val="99"/>
    <w:unhideWhenUsed/>
    <w:rsid w:val="00025666"/>
    <w:pPr>
      <w:spacing w:line="240" w:lineRule="auto"/>
    </w:pPr>
    <w:rPr>
      <w:sz w:val="20"/>
      <w:szCs w:val="20"/>
    </w:rPr>
  </w:style>
  <w:style w:type="character" w:customStyle="1" w:styleId="CommentTextChar">
    <w:name w:val="Comment Text Char"/>
    <w:basedOn w:val="DefaultParagraphFont"/>
    <w:link w:val="CommentText"/>
    <w:uiPriority w:val="99"/>
    <w:rsid w:val="00025666"/>
    <w:rPr>
      <w:sz w:val="20"/>
      <w:szCs w:val="20"/>
    </w:rPr>
  </w:style>
  <w:style w:type="paragraph" w:styleId="CommentSubject">
    <w:name w:val="annotation subject"/>
    <w:basedOn w:val="CommentText"/>
    <w:next w:val="CommentText"/>
    <w:link w:val="CommentSubjectChar"/>
    <w:uiPriority w:val="99"/>
    <w:semiHidden/>
    <w:unhideWhenUsed/>
    <w:rsid w:val="00025666"/>
    <w:rPr>
      <w:b/>
      <w:bCs/>
    </w:rPr>
  </w:style>
  <w:style w:type="character" w:customStyle="1" w:styleId="CommentSubjectChar">
    <w:name w:val="Comment Subject Char"/>
    <w:basedOn w:val="CommentTextChar"/>
    <w:link w:val="CommentSubject"/>
    <w:uiPriority w:val="99"/>
    <w:semiHidden/>
    <w:rsid w:val="00025666"/>
    <w:rPr>
      <w:b/>
      <w:bCs/>
      <w:sz w:val="20"/>
      <w:szCs w:val="20"/>
    </w:rPr>
  </w:style>
  <w:style w:type="paragraph" w:styleId="Revision">
    <w:name w:val="Revision"/>
    <w:hidden/>
    <w:uiPriority w:val="99"/>
    <w:semiHidden/>
    <w:rsid w:val="000A0D57"/>
    <w:pPr>
      <w:spacing w:after="0" w:line="240" w:lineRule="auto"/>
    </w:pPr>
  </w:style>
  <w:style w:type="paragraph" w:customStyle="1" w:styleId="p1">
    <w:name w:val="p1"/>
    <w:basedOn w:val="Normal"/>
    <w:rsid w:val="0018590E"/>
    <w:pPr>
      <w:spacing w:after="210" w:line="240" w:lineRule="auto"/>
    </w:pPr>
    <w:rPr>
      <w:rFonts w:ascii=".AppleSystemUIFont" w:eastAsiaTheme="minorEastAsia" w:hAnsi=".AppleSystemUIFont" w:cs="Times New Roman"/>
      <w:color w:val="000000"/>
      <w:sz w:val="21"/>
      <w:szCs w:val="21"/>
      <w:lang w:val="en-ZA" w:eastAsia="en-GB"/>
    </w:rPr>
  </w:style>
  <w:style w:type="paragraph" w:customStyle="1" w:styleId="p2">
    <w:name w:val="p2"/>
    <w:basedOn w:val="Normal"/>
    <w:rsid w:val="0018590E"/>
    <w:pPr>
      <w:spacing w:after="210" w:line="240" w:lineRule="auto"/>
    </w:pPr>
    <w:rPr>
      <w:rFonts w:ascii=".AppleSystemUIFont" w:eastAsiaTheme="minorEastAsia" w:hAnsi=".AppleSystemUIFont" w:cs="Times New Roman"/>
      <w:color w:val="000000"/>
      <w:sz w:val="21"/>
      <w:szCs w:val="21"/>
      <w:lang w:val="en-ZA" w:eastAsia="en-GB"/>
    </w:rPr>
  </w:style>
  <w:style w:type="character" w:customStyle="1" w:styleId="s1">
    <w:name w:val="s1"/>
    <w:basedOn w:val="DefaultParagraphFont"/>
    <w:rsid w:val="0018590E"/>
    <w:rPr>
      <w:rFonts w:ascii=".SFUI-Regular" w:hAnsi=".SFUI-Regular" w:hint="default"/>
      <w:b w:val="0"/>
      <w:bCs w:val="0"/>
      <w:i w:val="0"/>
      <w:iCs w:val="0"/>
      <w:sz w:val="21"/>
      <w:szCs w:val="21"/>
    </w:rPr>
  </w:style>
  <w:style w:type="character" w:customStyle="1" w:styleId="white-space-pre">
    <w:name w:val="white-space-pre"/>
    <w:basedOn w:val="DefaultParagraphFont"/>
    <w:rsid w:val="00093A8A"/>
  </w:style>
  <w:style w:type="character" w:customStyle="1" w:styleId="apple-converted-space">
    <w:name w:val="apple-converted-space"/>
    <w:basedOn w:val="DefaultParagraphFont"/>
    <w:rsid w:val="00AB0C9C"/>
  </w:style>
  <w:style w:type="character" w:customStyle="1" w:styleId="contentpasted0">
    <w:name w:val="contentpasted0"/>
    <w:basedOn w:val="DefaultParagraphFont"/>
    <w:rsid w:val="007133BA"/>
  </w:style>
  <w:style w:type="paragraph" w:styleId="ListParagraph">
    <w:name w:val="List Paragraph"/>
    <w:basedOn w:val="Normal"/>
    <w:uiPriority w:val="34"/>
    <w:qFormat/>
    <w:rsid w:val="00FC5C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61049">
      <w:bodyDiv w:val="1"/>
      <w:marLeft w:val="0"/>
      <w:marRight w:val="0"/>
      <w:marTop w:val="0"/>
      <w:marBottom w:val="0"/>
      <w:divBdr>
        <w:top w:val="none" w:sz="0" w:space="0" w:color="auto"/>
        <w:left w:val="none" w:sz="0" w:space="0" w:color="auto"/>
        <w:bottom w:val="none" w:sz="0" w:space="0" w:color="auto"/>
        <w:right w:val="none" w:sz="0" w:space="0" w:color="auto"/>
      </w:divBdr>
    </w:div>
    <w:div w:id="238682883">
      <w:bodyDiv w:val="1"/>
      <w:marLeft w:val="0"/>
      <w:marRight w:val="0"/>
      <w:marTop w:val="0"/>
      <w:marBottom w:val="0"/>
      <w:divBdr>
        <w:top w:val="none" w:sz="0" w:space="0" w:color="auto"/>
        <w:left w:val="none" w:sz="0" w:space="0" w:color="auto"/>
        <w:bottom w:val="none" w:sz="0" w:space="0" w:color="auto"/>
        <w:right w:val="none" w:sz="0" w:space="0" w:color="auto"/>
      </w:divBdr>
    </w:div>
    <w:div w:id="329647977">
      <w:bodyDiv w:val="1"/>
      <w:marLeft w:val="0"/>
      <w:marRight w:val="0"/>
      <w:marTop w:val="0"/>
      <w:marBottom w:val="0"/>
      <w:divBdr>
        <w:top w:val="none" w:sz="0" w:space="0" w:color="auto"/>
        <w:left w:val="none" w:sz="0" w:space="0" w:color="auto"/>
        <w:bottom w:val="none" w:sz="0" w:space="0" w:color="auto"/>
        <w:right w:val="none" w:sz="0" w:space="0" w:color="auto"/>
      </w:divBdr>
    </w:div>
    <w:div w:id="618953428">
      <w:bodyDiv w:val="1"/>
      <w:marLeft w:val="0"/>
      <w:marRight w:val="0"/>
      <w:marTop w:val="0"/>
      <w:marBottom w:val="0"/>
      <w:divBdr>
        <w:top w:val="none" w:sz="0" w:space="0" w:color="auto"/>
        <w:left w:val="none" w:sz="0" w:space="0" w:color="auto"/>
        <w:bottom w:val="none" w:sz="0" w:space="0" w:color="auto"/>
        <w:right w:val="none" w:sz="0" w:space="0" w:color="auto"/>
      </w:divBdr>
    </w:div>
    <w:div w:id="686178997">
      <w:bodyDiv w:val="1"/>
      <w:marLeft w:val="0"/>
      <w:marRight w:val="0"/>
      <w:marTop w:val="0"/>
      <w:marBottom w:val="0"/>
      <w:divBdr>
        <w:top w:val="none" w:sz="0" w:space="0" w:color="auto"/>
        <w:left w:val="none" w:sz="0" w:space="0" w:color="auto"/>
        <w:bottom w:val="none" w:sz="0" w:space="0" w:color="auto"/>
        <w:right w:val="none" w:sz="0" w:space="0" w:color="auto"/>
      </w:divBdr>
    </w:div>
    <w:div w:id="1056007470">
      <w:bodyDiv w:val="1"/>
      <w:marLeft w:val="0"/>
      <w:marRight w:val="0"/>
      <w:marTop w:val="0"/>
      <w:marBottom w:val="0"/>
      <w:divBdr>
        <w:top w:val="none" w:sz="0" w:space="0" w:color="auto"/>
        <w:left w:val="none" w:sz="0" w:space="0" w:color="auto"/>
        <w:bottom w:val="none" w:sz="0" w:space="0" w:color="auto"/>
        <w:right w:val="none" w:sz="0" w:space="0" w:color="auto"/>
      </w:divBdr>
    </w:div>
    <w:div w:id="1239024690">
      <w:bodyDiv w:val="1"/>
      <w:marLeft w:val="0"/>
      <w:marRight w:val="0"/>
      <w:marTop w:val="0"/>
      <w:marBottom w:val="0"/>
      <w:divBdr>
        <w:top w:val="none" w:sz="0" w:space="0" w:color="auto"/>
        <w:left w:val="none" w:sz="0" w:space="0" w:color="auto"/>
        <w:bottom w:val="none" w:sz="0" w:space="0" w:color="auto"/>
        <w:right w:val="none" w:sz="0" w:space="0" w:color="auto"/>
      </w:divBdr>
    </w:div>
    <w:div w:id="1331565134">
      <w:bodyDiv w:val="1"/>
      <w:marLeft w:val="0"/>
      <w:marRight w:val="0"/>
      <w:marTop w:val="0"/>
      <w:marBottom w:val="0"/>
      <w:divBdr>
        <w:top w:val="none" w:sz="0" w:space="0" w:color="auto"/>
        <w:left w:val="none" w:sz="0" w:space="0" w:color="auto"/>
        <w:bottom w:val="none" w:sz="0" w:space="0" w:color="auto"/>
        <w:right w:val="none" w:sz="0" w:space="0" w:color="auto"/>
      </w:divBdr>
    </w:div>
    <w:div w:id="1490709248">
      <w:bodyDiv w:val="1"/>
      <w:marLeft w:val="0"/>
      <w:marRight w:val="0"/>
      <w:marTop w:val="0"/>
      <w:marBottom w:val="0"/>
      <w:divBdr>
        <w:top w:val="none" w:sz="0" w:space="0" w:color="auto"/>
        <w:left w:val="none" w:sz="0" w:space="0" w:color="auto"/>
        <w:bottom w:val="none" w:sz="0" w:space="0" w:color="auto"/>
        <w:right w:val="none" w:sz="0" w:space="0" w:color="auto"/>
      </w:divBdr>
    </w:div>
    <w:div w:id="1538003159">
      <w:bodyDiv w:val="1"/>
      <w:marLeft w:val="0"/>
      <w:marRight w:val="0"/>
      <w:marTop w:val="0"/>
      <w:marBottom w:val="0"/>
      <w:divBdr>
        <w:top w:val="none" w:sz="0" w:space="0" w:color="auto"/>
        <w:left w:val="none" w:sz="0" w:space="0" w:color="auto"/>
        <w:bottom w:val="none" w:sz="0" w:space="0" w:color="auto"/>
        <w:right w:val="none" w:sz="0" w:space="0" w:color="auto"/>
      </w:divBdr>
    </w:div>
    <w:div w:id="2047411689">
      <w:bodyDiv w:val="1"/>
      <w:marLeft w:val="0"/>
      <w:marRight w:val="0"/>
      <w:marTop w:val="0"/>
      <w:marBottom w:val="0"/>
      <w:divBdr>
        <w:top w:val="none" w:sz="0" w:space="0" w:color="auto"/>
        <w:left w:val="none" w:sz="0" w:space="0" w:color="auto"/>
        <w:bottom w:val="none" w:sz="0" w:space="0" w:color="auto"/>
        <w:right w:val="none" w:sz="0" w:space="0" w:color="auto"/>
      </w:divBdr>
    </w:div>
    <w:div w:id="209705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FA944EE1F7674EA86857C5CCA3C900" ma:contentTypeVersion="18" ma:contentTypeDescription="Create a new document." ma:contentTypeScope="" ma:versionID="81182415c589565c124ebddabda3413e">
  <xsd:schema xmlns:xsd="http://www.w3.org/2001/XMLSchema" xmlns:xs="http://www.w3.org/2001/XMLSchema" xmlns:p="http://schemas.microsoft.com/office/2006/metadata/properties" xmlns:ns2="44a56295-c29e-4898-8136-a54736c65b82" xmlns:ns3="e19823fe-195d-4136-82a1-1ec02dd18921" xmlns:ns4="0e337514-a9f9-4917-8668-b9c262ee5d77" targetNamespace="http://schemas.microsoft.com/office/2006/metadata/properties" ma:root="true" ma:fieldsID="1e827d50c9784f3061efe41ef407c2ef" ns2:_="" ns3:_="" ns4:_="">
    <xsd:import namespace="44a56295-c29e-4898-8136-a54736c65b82"/>
    <xsd:import namespace="e19823fe-195d-4136-82a1-1ec02dd18921"/>
    <xsd:import namespace="0e337514-a9f9-4917-8668-b9c262ee5d77"/>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5" nillable="true" ma:displayName="Taxonomy Catch All Column" ma:hidden="true" ma:list="{ce5205bb-c7dc-488c-960d-7cc5a6b9217c}" ma:internalName="TaxCatchAll" ma:showField="CatchAllData" ma:web="0e337514-a9f9-4917-8668-b9c262ee5d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9823fe-195d-4136-82a1-1ec02dd1892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337514-a9f9-4917-8668-b9c262ee5d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e89e71-04cd-405e-9ca3-99e020c1694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lcf76f155ced4ddcb4097134ff3c332f xmlns="e19823fe-195d-4136-82a1-1ec02dd18921">
      <Terms xmlns="http://schemas.microsoft.com/office/infopath/2007/PartnerControls"/>
    </lcf76f155ced4ddcb4097134ff3c332f>
    <TaxCatchAll xmlns="44a56295-c29e-4898-8136-a54736c65b82" xsi:nil="true"/>
    <SharedWithUsers xmlns="0e337514-a9f9-4917-8668-b9c262ee5d77">
      <UserInfo>
        <DisplayName>Sosnowski, Maciej</DisplayName>
        <AccountId>661</AccountId>
        <AccountType/>
      </UserInfo>
      <UserInfo>
        <DisplayName>Beynon, Alice (InnerCircle Support Limited)</DisplayName>
        <AccountId>1484</AccountId>
        <AccountType/>
      </UserInfo>
      <UserInfo>
        <DisplayName>Beca, Katharine</DisplayName>
        <AccountId>1153</AccountId>
        <AccountType/>
      </UserInfo>
      <UserInfo>
        <DisplayName>Garcia, Flavia</DisplayName>
        <AccountId>86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CDA055-5BD8-4024-B2B5-6BEB69A09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e19823fe-195d-4136-82a1-1ec02dd18921"/>
    <ds:schemaRef ds:uri="0e337514-a9f9-4917-8668-b9c262ee5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E2354-682D-419D-817C-A721C7E22441}">
  <ds:schemaRefs>
    <ds:schemaRef ds:uri="Microsoft.SharePoint.Taxonomy.ContentTypeSync"/>
  </ds:schemaRefs>
</ds:datastoreItem>
</file>

<file path=customXml/itemProps3.xml><?xml version="1.0" encoding="utf-8"?>
<ds:datastoreItem xmlns:ds="http://schemas.openxmlformats.org/officeDocument/2006/customXml" ds:itemID="{0ED884E9-DE08-4FF8-97EF-493B912542D2}">
  <ds:schemaRefs>
    <ds:schemaRef ds:uri="http://schemas.microsoft.com/office/2006/documentManagement/types"/>
    <ds:schemaRef ds:uri="http://purl.org/dc/elements/1.1/"/>
    <ds:schemaRef ds:uri="http://www.w3.org/XML/1998/namespace"/>
    <ds:schemaRef ds:uri="44a56295-c29e-4898-8136-a54736c65b82"/>
    <ds:schemaRef ds:uri="http://purl.org/dc/terms/"/>
    <ds:schemaRef ds:uri="http://purl.org/dc/dcmitype/"/>
    <ds:schemaRef ds:uri="e19823fe-195d-4136-82a1-1ec02dd18921"/>
    <ds:schemaRef ds:uri="http://schemas.microsoft.com/office/2006/metadata/properties"/>
    <ds:schemaRef ds:uri="http://schemas.microsoft.com/office/infopath/2007/PartnerControls"/>
    <ds:schemaRef ds:uri="http://schemas.openxmlformats.org/package/2006/metadata/core-properties"/>
    <ds:schemaRef ds:uri="0e337514-a9f9-4917-8668-b9c262ee5d77"/>
  </ds:schemaRefs>
</ds:datastoreItem>
</file>

<file path=customXml/itemProps4.xml><?xml version="1.0" encoding="utf-8"?>
<ds:datastoreItem xmlns:ds="http://schemas.openxmlformats.org/officeDocument/2006/customXml" ds:itemID="{0AB0C1F2-2152-44C9-A33A-D8A05DE150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2371</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15855</CharactersWithSpaces>
  <SharedDoc>false</SharedDoc>
  <HLinks>
    <vt:vector size="18" baseType="variant">
      <vt:variant>
        <vt:i4>1638504</vt:i4>
      </vt:variant>
      <vt:variant>
        <vt:i4>6</vt:i4>
      </vt:variant>
      <vt:variant>
        <vt:i4>0</vt:i4>
      </vt:variant>
      <vt:variant>
        <vt:i4>5</vt:i4>
      </vt:variant>
      <vt:variant>
        <vt:lpwstr/>
      </vt:variant>
      <vt:variant>
        <vt:lpwstr>_Rakhee_K._Ramakrishnan</vt:lpwstr>
      </vt:variant>
      <vt:variant>
        <vt:i4>7012446</vt:i4>
      </vt:variant>
      <vt:variant>
        <vt:i4>3</vt:i4>
      </vt:variant>
      <vt:variant>
        <vt:i4>0</vt:i4>
      </vt:variant>
      <vt:variant>
        <vt:i4>5</vt:i4>
      </vt:variant>
      <vt:variant>
        <vt:lpwstr/>
      </vt:variant>
      <vt:variant>
        <vt:lpwstr>_Goncalo_Emanuel_Duarte</vt:lpwstr>
      </vt:variant>
      <vt:variant>
        <vt:i4>7012446</vt:i4>
      </vt:variant>
      <vt:variant>
        <vt:i4>0</vt:i4>
      </vt:variant>
      <vt:variant>
        <vt:i4>0</vt:i4>
      </vt:variant>
      <vt:variant>
        <vt:i4>5</vt:i4>
      </vt:variant>
      <vt:variant>
        <vt:lpwstr/>
      </vt:variant>
      <vt:variant>
        <vt:lpwstr>_Goncalo_Emanuel_Duarte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Mavroleon</dc:creator>
  <cp:keywords/>
  <dc:description/>
  <cp:lastModifiedBy>Beca, Katharine</cp:lastModifiedBy>
  <cp:revision>2</cp:revision>
  <dcterms:created xsi:type="dcterms:W3CDTF">2022-10-28T16:09:00Z</dcterms:created>
  <dcterms:modified xsi:type="dcterms:W3CDTF">2022-10-28T16:09:00Z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0x010100DFFA944EE1F7674EA86857C5CCA3C900</vt:lpwstr>
  </property>
  <property fmtid="{D5CDD505-2E9C-101B-9397-08002B2CF9AE}" pid="3" name="MediaServiceImageTags">
    <vt:lpwstr/>
  </property>
</Properties>
</file>