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F9A68" w14:textId="531648E5" w:rsidR="00334513" w:rsidRDefault="00334513" w:rsidP="0003104A">
      <w:pPr>
        <w:jc w:val="center"/>
        <w:rPr>
          <w:b/>
          <w:bCs/>
          <w:sz w:val="22"/>
          <w:szCs w:val="36"/>
        </w:rPr>
      </w:pPr>
      <w:r w:rsidRPr="00334513">
        <w:rPr>
          <w:b/>
          <w:bCs/>
          <w:sz w:val="22"/>
          <w:szCs w:val="36"/>
        </w:rPr>
        <w:t>ERNST KUHLMANN</w:t>
      </w:r>
    </w:p>
    <w:p w14:paraId="18F769A9" w14:textId="570FAC67" w:rsidR="0003104A" w:rsidRPr="0003104A" w:rsidRDefault="0003104A" w:rsidP="0003104A">
      <w:pPr>
        <w:jc w:val="center"/>
        <w:rPr>
          <w:sz w:val="22"/>
          <w:szCs w:val="36"/>
        </w:rPr>
      </w:pPr>
      <w:r w:rsidRPr="0003104A">
        <w:rPr>
          <w:sz w:val="22"/>
          <w:szCs w:val="36"/>
        </w:rPr>
        <w:t>Chief Evolution Officer</w:t>
      </w:r>
    </w:p>
    <w:p w14:paraId="0F55D931" w14:textId="38116783" w:rsidR="0003104A" w:rsidRPr="0003104A" w:rsidRDefault="0003104A" w:rsidP="0003104A">
      <w:pPr>
        <w:jc w:val="center"/>
        <w:rPr>
          <w:sz w:val="22"/>
          <w:szCs w:val="36"/>
        </w:rPr>
      </w:pPr>
      <w:r w:rsidRPr="0003104A">
        <w:rPr>
          <w:sz w:val="22"/>
          <w:szCs w:val="36"/>
        </w:rPr>
        <w:t>ARC 8 Global</w:t>
      </w:r>
    </w:p>
    <w:p w14:paraId="5369DB7E" w14:textId="77777777" w:rsidR="00334513" w:rsidRPr="00334513" w:rsidRDefault="00334513" w:rsidP="00334513">
      <w:pPr>
        <w:rPr>
          <w:sz w:val="22"/>
          <w:szCs w:val="36"/>
        </w:rPr>
      </w:pPr>
    </w:p>
    <w:p w14:paraId="754334BC" w14:textId="1F16504F" w:rsidR="00334513" w:rsidRDefault="00334513" w:rsidP="0003104A">
      <w:pPr>
        <w:jc w:val="center"/>
        <w:rPr>
          <w:sz w:val="22"/>
          <w:szCs w:val="36"/>
        </w:rPr>
      </w:pPr>
      <w:r w:rsidRPr="00334513">
        <w:rPr>
          <w:sz w:val="22"/>
          <w:szCs w:val="36"/>
        </w:rPr>
        <w:t>“I believe that every company can live their full potential and can continuously achieve this through consistent business evolution.” – Ernst Kuhlmann</w:t>
      </w:r>
    </w:p>
    <w:p w14:paraId="3613B0E1" w14:textId="77777777" w:rsidR="00334513" w:rsidRPr="00334513" w:rsidRDefault="00334513" w:rsidP="00334513">
      <w:pPr>
        <w:jc w:val="both"/>
        <w:rPr>
          <w:sz w:val="22"/>
          <w:szCs w:val="36"/>
        </w:rPr>
      </w:pPr>
    </w:p>
    <w:p w14:paraId="2E4B0FE7" w14:textId="082911B2" w:rsidR="00334513" w:rsidRPr="00334513" w:rsidRDefault="00334513" w:rsidP="00334513">
      <w:pPr>
        <w:jc w:val="both"/>
        <w:rPr>
          <w:sz w:val="22"/>
          <w:szCs w:val="36"/>
        </w:rPr>
      </w:pPr>
      <w:r w:rsidRPr="00334513">
        <w:rPr>
          <w:sz w:val="22"/>
          <w:szCs w:val="36"/>
        </w:rPr>
        <w:t>Most of Ernst’s career is based on turn-around and differentiation projects, with a focus on client experiences, strategic growth and organisational evolution to ensure profitability and sustainability. His strength lies in his creative and dynamic ability to understand an organisation’s real issues and challenges, to see the company’s true potential</w:t>
      </w:r>
      <w:r>
        <w:rPr>
          <w:sz w:val="22"/>
          <w:szCs w:val="36"/>
        </w:rPr>
        <w:t>,</w:t>
      </w:r>
      <w:r w:rsidRPr="00334513">
        <w:rPr>
          <w:sz w:val="22"/>
          <w:szCs w:val="36"/>
        </w:rPr>
        <w:t xml:space="preserve"> and gearing the business towards that</w:t>
      </w:r>
      <w:r>
        <w:rPr>
          <w:sz w:val="22"/>
          <w:szCs w:val="36"/>
        </w:rPr>
        <w:t xml:space="preserve"> transformation enabling</w:t>
      </w:r>
      <w:r w:rsidRPr="00334513">
        <w:rPr>
          <w:sz w:val="22"/>
          <w:szCs w:val="36"/>
        </w:rPr>
        <w:t xml:space="preserve"> growth. He has an innate ability to problem-solve and design strategic solutions which integrate across the organisation.</w:t>
      </w:r>
    </w:p>
    <w:p w14:paraId="51DF5884" w14:textId="77777777" w:rsidR="00334513" w:rsidRDefault="00334513" w:rsidP="00334513">
      <w:pPr>
        <w:jc w:val="both"/>
        <w:rPr>
          <w:sz w:val="22"/>
          <w:szCs w:val="36"/>
        </w:rPr>
      </w:pPr>
    </w:p>
    <w:p w14:paraId="10ADD149" w14:textId="3A68645F" w:rsidR="00334513" w:rsidRPr="00334513" w:rsidRDefault="00334513" w:rsidP="00334513">
      <w:pPr>
        <w:jc w:val="both"/>
        <w:rPr>
          <w:sz w:val="22"/>
          <w:szCs w:val="36"/>
        </w:rPr>
      </w:pPr>
      <w:r w:rsidRPr="00334513">
        <w:rPr>
          <w:sz w:val="22"/>
          <w:szCs w:val="36"/>
        </w:rPr>
        <w:t>He has successfully started, managed, repositioned and rebranded a number of companies, realising growth and profitability. He also headed up a number of consulting projects for a number of businesses</w:t>
      </w:r>
      <w:r>
        <w:rPr>
          <w:sz w:val="22"/>
          <w:szCs w:val="36"/>
        </w:rPr>
        <w:t>.</w:t>
      </w:r>
      <w:r w:rsidRPr="00334513">
        <w:rPr>
          <w:sz w:val="22"/>
          <w:szCs w:val="36"/>
        </w:rPr>
        <w:t xml:space="preserve"> ranging from major blue-chip companies to SMME's across multiple sectors and industries.</w:t>
      </w:r>
    </w:p>
    <w:p w14:paraId="25730D90" w14:textId="77777777" w:rsidR="00334513" w:rsidRDefault="00334513" w:rsidP="00334513">
      <w:pPr>
        <w:jc w:val="both"/>
        <w:rPr>
          <w:sz w:val="22"/>
          <w:szCs w:val="36"/>
        </w:rPr>
      </w:pPr>
    </w:p>
    <w:p w14:paraId="7742921E" w14:textId="0053AF27" w:rsidR="00334513" w:rsidRPr="00334513" w:rsidRDefault="00334513" w:rsidP="00334513">
      <w:pPr>
        <w:jc w:val="both"/>
        <w:rPr>
          <w:sz w:val="22"/>
          <w:szCs w:val="36"/>
        </w:rPr>
      </w:pPr>
      <w:r w:rsidRPr="00334513">
        <w:rPr>
          <w:sz w:val="22"/>
          <w:szCs w:val="36"/>
        </w:rPr>
        <w:t>Ernst has facilitated learning programmes on topics such as Leadership, Sales, Customer Service, and Change Management to name a few. In addition, he facilitates workshops on Strategy Formulation and has done multiple talks on Brand Evolution and Brand Differentiation.</w:t>
      </w:r>
    </w:p>
    <w:p w14:paraId="1A3C2CBE" w14:textId="77777777" w:rsidR="00334513" w:rsidRDefault="00334513" w:rsidP="00334513">
      <w:pPr>
        <w:jc w:val="both"/>
        <w:rPr>
          <w:sz w:val="22"/>
          <w:szCs w:val="36"/>
        </w:rPr>
      </w:pPr>
    </w:p>
    <w:p w14:paraId="0DEA0677" w14:textId="0CA7644D" w:rsidR="00E5125B" w:rsidRPr="00334513" w:rsidRDefault="00334513" w:rsidP="00334513">
      <w:pPr>
        <w:jc w:val="both"/>
        <w:rPr>
          <w:sz w:val="22"/>
          <w:szCs w:val="36"/>
        </w:rPr>
      </w:pPr>
      <w:r w:rsidRPr="00334513">
        <w:rPr>
          <w:sz w:val="22"/>
          <w:szCs w:val="36"/>
        </w:rPr>
        <w:t xml:space="preserve">In 2020 he rebranded and repositioned his consultancy, ARC 8 Global, as a Business Evolution Firm; specialising in Strategic Consulting, Brand Evolution and Solution Design. They assist companies to disrupt their thinking, for them to realise their full potential and implementing strategies and actions to ensure continuous </w:t>
      </w:r>
      <w:r>
        <w:rPr>
          <w:sz w:val="22"/>
          <w:szCs w:val="36"/>
        </w:rPr>
        <w:t xml:space="preserve">progression, </w:t>
      </w:r>
      <w:r w:rsidRPr="00334513">
        <w:rPr>
          <w:sz w:val="22"/>
          <w:szCs w:val="36"/>
        </w:rPr>
        <w:t>growth and success.</w:t>
      </w:r>
    </w:p>
    <w:sectPr w:rsidR="00E5125B" w:rsidRPr="00334513" w:rsidSect="00455D48">
      <w:headerReference w:type="even" r:id="rId10"/>
      <w:headerReference w:type="default" r:id="rId11"/>
      <w:footerReference w:type="even" r:id="rId12"/>
      <w:footerReference w:type="default" r:id="rId13"/>
      <w:headerReference w:type="first" r:id="rId14"/>
      <w:footerReference w:type="first" r:id="rId15"/>
      <w:pgSz w:w="12240" w:h="15840"/>
      <w:pgMar w:top="1276" w:right="720" w:bottom="1418" w:left="720" w:header="142"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87020" w14:textId="77777777" w:rsidR="00394B95" w:rsidRDefault="00394B95" w:rsidP="004C2773">
      <w:r>
        <w:separator/>
      </w:r>
    </w:p>
  </w:endnote>
  <w:endnote w:type="continuationSeparator" w:id="0">
    <w:p w14:paraId="4A74EEBE" w14:textId="77777777" w:rsidR="00394B95" w:rsidRDefault="00394B95" w:rsidP="004C2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6CAC8" w14:textId="77777777" w:rsidR="00A07847" w:rsidRDefault="00A078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1903D" w14:textId="77777777" w:rsidR="00B34631" w:rsidRDefault="00B34631" w:rsidP="00B34631">
    <w:pPr>
      <w:pStyle w:val="Footer"/>
      <w:pBdr>
        <w:top w:val="single" w:sz="4" w:space="1" w:color="auto"/>
      </w:pBdr>
      <w:rPr>
        <w:color w:val="CAD0D6" w:themeColor="text1" w:themeTint="80"/>
      </w:rPr>
    </w:pPr>
  </w:p>
  <w:p w14:paraId="3845A7E5" w14:textId="6136AEF8" w:rsidR="004C2773" w:rsidRDefault="00B34631" w:rsidP="008A60B9">
    <w:pPr>
      <w:pStyle w:val="Footer"/>
      <w:rPr>
        <w:color w:val="CAD0D6" w:themeColor="text1" w:themeTint="80"/>
      </w:rPr>
    </w:pPr>
    <w:r>
      <w:rPr>
        <w:color w:val="CAD0D6" w:themeColor="text1" w:themeTint="80"/>
      </w:rPr>
      <w:fldChar w:fldCharType="begin"/>
    </w:r>
    <w:r>
      <w:rPr>
        <w:color w:val="CAD0D6" w:themeColor="text1" w:themeTint="80"/>
      </w:rPr>
      <w:instrText xml:space="preserve"> TITLE  \* MERGEFORMAT </w:instrText>
    </w:r>
    <w:r>
      <w:rPr>
        <w:color w:val="CAD0D6" w:themeColor="text1" w:themeTint="80"/>
      </w:rPr>
      <w:fldChar w:fldCharType="end"/>
    </w:r>
    <w:r>
      <w:rPr>
        <w:color w:val="CAD0D6" w:themeColor="text1" w:themeTint="80"/>
      </w:rPr>
      <w:t>DOCUMENT TITLE</w:t>
    </w:r>
    <w:r w:rsidRPr="00B34631">
      <w:rPr>
        <w:color w:val="CAD0D6" w:themeColor="text1" w:themeTint="80"/>
      </w:rPr>
      <w:ptab w:relativeTo="margin" w:alignment="center" w:leader="none"/>
    </w:r>
    <w:r>
      <w:rPr>
        <w:color w:val="CAD0D6" w:themeColor="text1" w:themeTint="80"/>
      </w:rPr>
      <w:fldChar w:fldCharType="begin"/>
    </w:r>
    <w:r>
      <w:rPr>
        <w:color w:val="CAD0D6" w:themeColor="text1" w:themeTint="80"/>
      </w:rPr>
      <w:instrText xml:space="preserve"> DATE  \* MERGEFORMAT </w:instrText>
    </w:r>
    <w:r>
      <w:rPr>
        <w:color w:val="CAD0D6" w:themeColor="text1" w:themeTint="80"/>
      </w:rPr>
      <w:fldChar w:fldCharType="separate"/>
    </w:r>
    <w:r w:rsidR="00334513">
      <w:rPr>
        <w:noProof/>
        <w:color w:val="CAD0D6" w:themeColor="text1" w:themeTint="80"/>
      </w:rPr>
      <w:t>2020/07/16</w:t>
    </w:r>
    <w:r>
      <w:rPr>
        <w:color w:val="CAD0D6" w:themeColor="text1" w:themeTint="80"/>
      </w:rPr>
      <w:fldChar w:fldCharType="end"/>
    </w:r>
    <w:r w:rsidRPr="00B34631">
      <w:rPr>
        <w:color w:val="CAD0D6" w:themeColor="text1" w:themeTint="80"/>
      </w:rPr>
      <w:ptab w:relativeTo="margin" w:alignment="right" w:leader="none"/>
    </w:r>
    <w:r>
      <w:rPr>
        <w:color w:val="CAD0D6" w:themeColor="text1" w:themeTint="80"/>
      </w:rPr>
      <w:fldChar w:fldCharType="begin"/>
    </w:r>
    <w:r>
      <w:rPr>
        <w:color w:val="CAD0D6" w:themeColor="text1" w:themeTint="80"/>
      </w:rPr>
      <w:instrText xml:space="preserve"> PAGE  \* MERGEFORMAT </w:instrText>
    </w:r>
    <w:r>
      <w:rPr>
        <w:color w:val="CAD0D6" w:themeColor="text1" w:themeTint="80"/>
      </w:rPr>
      <w:fldChar w:fldCharType="separate"/>
    </w:r>
    <w:r>
      <w:rPr>
        <w:noProof/>
        <w:color w:val="CAD0D6" w:themeColor="text1" w:themeTint="80"/>
      </w:rPr>
      <w:t>1</w:t>
    </w:r>
    <w:r>
      <w:rPr>
        <w:color w:val="CAD0D6" w:themeColor="text1" w:themeTint="80"/>
      </w:rPr>
      <w:fldChar w:fldCharType="end"/>
    </w:r>
  </w:p>
  <w:p w14:paraId="669015DC" w14:textId="40A37529" w:rsidR="009B2C9B" w:rsidRDefault="009B2C9B" w:rsidP="008A60B9">
    <w:pPr>
      <w:pStyle w:val="Footer"/>
      <w:rPr>
        <w:color w:val="CAD0D6" w:themeColor="text1" w:themeTint="80"/>
      </w:rPr>
    </w:pPr>
  </w:p>
  <w:p w14:paraId="59D2705F" w14:textId="77777777" w:rsidR="009B2C9B" w:rsidRPr="004C2773" w:rsidRDefault="009B2C9B" w:rsidP="008A60B9">
    <w:pPr>
      <w:pStyle w:val="Footer"/>
      <w:rPr>
        <w:color w:val="CAD0D6" w:themeColor="text1" w:themeTint="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70412" w14:textId="77777777" w:rsidR="00A07847" w:rsidRDefault="00A078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F8C75" w14:textId="77777777" w:rsidR="00394B95" w:rsidRDefault="00394B95" w:rsidP="004C2773">
      <w:r>
        <w:separator/>
      </w:r>
    </w:p>
  </w:footnote>
  <w:footnote w:type="continuationSeparator" w:id="0">
    <w:p w14:paraId="391BCB0F" w14:textId="77777777" w:rsidR="00394B95" w:rsidRDefault="00394B95" w:rsidP="004C2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31CB5" w14:textId="77777777" w:rsidR="00A07847" w:rsidRDefault="00A078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182F8" w14:textId="7D73F7C2" w:rsidR="008A60B9" w:rsidRDefault="008767B9">
    <w:pPr>
      <w:pStyle w:val="Header"/>
    </w:pPr>
    <w:r>
      <w:rPr>
        <w:noProof/>
      </w:rPr>
      <w:drawing>
        <wp:anchor distT="0" distB="0" distL="114300" distR="114300" simplePos="0" relativeHeight="251658240" behindDoc="1" locked="0" layoutInCell="1" allowOverlap="1" wp14:anchorId="45985CE6" wp14:editId="5348E688">
          <wp:simplePos x="0" y="0"/>
          <wp:positionH relativeFrom="margin">
            <wp:posOffset>0</wp:posOffset>
          </wp:positionH>
          <wp:positionV relativeFrom="margin">
            <wp:posOffset>-915670</wp:posOffset>
          </wp:positionV>
          <wp:extent cx="868045" cy="868045"/>
          <wp:effectExtent l="0" t="0" r="0" b="0"/>
          <wp:wrapNone/>
          <wp:docPr id="5" name="Picture 5"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C 8 Logo.png"/>
                  <pic:cNvPicPr/>
                </pic:nvPicPr>
                <pic:blipFill>
                  <a:blip r:embed="rId1">
                    <a:extLst>
                      <a:ext uri="{28A0092B-C50C-407E-A947-70E740481C1C}">
                        <a14:useLocalDpi xmlns:a14="http://schemas.microsoft.com/office/drawing/2010/main" val="0"/>
                      </a:ext>
                    </a:extLst>
                  </a:blip>
                  <a:stretch>
                    <a:fillRect/>
                  </a:stretch>
                </pic:blipFill>
                <pic:spPr>
                  <a:xfrm>
                    <a:off x="0" y="0"/>
                    <a:ext cx="868045" cy="868045"/>
                  </a:xfrm>
                  <a:prstGeom prst="rect">
                    <a:avLst/>
                  </a:prstGeom>
                </pic:spPr>
              </pic:pic>
            </a:graphicData>
          </a:graphic>
          <wp14:sizeRelH relativeFrom="page">
            <wp14:pctWidth>0</wp14:pctWidth>
          </wp14:sizeRelH>
          <wp14:sizeRelV relativeFrom="page">
            <wp14:pctHeight>0</wp14:pctHeight>
          </wp14:sizeRelV>
        </wp:anchor>
      </w:drawing>
    </w:r>
  </w:p>
  <w:p w14:paraId="29E7690F" w14:textId="4E419641" w:rsidR="008A60B9" w:rsidRDefault="008A60B9">
    <w:pPr>
      <w:pStyle w:val="Header"/>
    </w:pPr>
  </w:p>
  <w:p w14:paraId="7E83737F" w14:textId="6C2A328D" w:rsidR="008A60B9" w:rsidRDefault="008A60B9">
    <w:pPr>
      <w:pStyle w:val="Header"/>
    </w:pPr>
  </w:p>
  <w:p w14:paraId="45C5A44C" w14:textId="77777777" w:rsidR="009B2C9B" w:rsidRDefault="009B2C9B">
    <w:pPr>
      <w:pStyle w:val="Header"/>
    </w:pPr>
  </w:p>
  <w:p w14:paraId="472AA19E" w14:textId="07188D68" w:rsidR="004C2773" w:rsidRPr="004C2773" w:rsidRDefault="004C2773" w:rsidP="00B34631">
    <w:pPr>
      <w:pStyle w:val="Header"/>
      <w:pBdr>
        <w:bottom w:val="single" w:sz="4" w:space="1" w:color="auto"/>
      </w:pBdr>
      <w:rPr>
        <w:color w:val="CAD0D6" w:themeColor="text1" w:themeTint="8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29A85" w14:textId="77777777" w:rsidR="00A07847" w:rsidRDefault="00A078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315EE"/>
    <w:multiLevelType w:val="multilevel"/>
    <w:tmpl w:val="E4D204D6"/>
    <w:lvl w:ilvl="0">
      <w:start w:val="10"/>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7E060588"/>
    <w:multiLevelType w:val="multilevel"/>
    <w:tmpl w:val="AAA85F1A"/>
    <w:lvl w:ilvl="0">
      <w:start w:val="1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7E1829D6"/>
    <w:multiLevelType w:val="multilevel"/>
    <w:tmpl w:val="C01451E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773"/>
    <w:rsid w:val="0003104A"/>
    <w:rsid w:val="000C6E80"/>
    <w:rsid w:val="000D4292"/>
    <w:rsid w:val="000D56FD"/>
    <w:rsid w:val="000E0C6E"/>
    <w:rsid w:val="00127173"/>
    <w:rsid w:val="001A65EF"/>
    <w:rsid w:val="00252CDD"/>
    <w:rsid w:val="002A7D3F"/>
    <w:rsid w:val="00334513"/>
    <w:rsid w:val="00356338"/>
    <w:rsid w:val="00394B95"/>
    <w:rsid w:val="00455D48"/>
    <w:rsid w:val="004954AE"/>
    <w:rsid w:val="004C2773"/>
    <w:rsid w:val="005344C1"/>
    <w:rsid w:val="00590A40"/>
    <w:rsid w:val="006C19FD"/>
    <w:rsid w:val="008049D7"/>
    <w:rsid w:val="008406F4"/>
    <w:rsid w:val="008767B9"/>
    <w:rsid w:val="008A60B9"/>
    <w:rsid w:val="009B2C9B"/>
    <w:rsid w:val="00A07847"/>
    <w:rsid w:val="00A36794"/>
    <w:rsid w:val="00AF07C7"/>
    <w:rsid w:val="00AF4B64"/>
    <w:rsid w:val="00B304D7"/>
    <w:rsid w:val="00B32027"/>
    <w:rsid w:val="00B34631"/>
    <w:rsid w:val="00B724E5"/>
    <w:rsid w:val="00B802C1"/>
    <w:rsid w:val="00BC2EF3"/>
    <w:rsid w:val="00C4512B"/>
    <w:rsid w:val="00DE0C28"/>
    <w:rsid w:val="00DE2350"/>
    <w:rsid w:val="00DE43FE"/>
    <w:rsid w:val="00E5125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A78EE9"/>
  <w15:chartTrackingRefBased/>
  <w15:docId w15:val="{46E295B0-C2F1-4D82-9D7E-D8FAA3B37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847"/>
    <w:pPr>
      <w:spacing w:after="0" w:line="240" w:lineRule="auto"/>
    </w:pPr>
    <w:rPr>
      <w:rFonts w:asciiTheme="majorHAnsi" w:hAnsiTheme="majorHAnsi"/>
      <w:color w:val="5B6670" w:themeColor="accent3"/>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773"/>
    <w:pPr>
      <w:tabs>
        <w:tab w:val="center" w:pos="4513"/>
        <w:tab w:val="right" w:pos="9026"/>
      </w:tabs>
    </w:pPr>
  </w:style>
  <w:style w:type="character" w:customStyle="1" w:styleId="HeaderChar">
    <w:name w:val="Header Char"/>
    <w:basedOn w:val="DefaultParagraphFont"/>
    <w:link w:val="Header"/>
    <w:uiPriority w:val="99"/>
    <w:rsid w:val="004C2773"/>
  </w:style>
  <w:style w:type="paragraph" w:styleId="Footer">
    <w:name w:val="footer"/>
    <w:basedOn w:val="Normal"/>
    <w:link w:val="FooterChar"/>
    <w:uiPriority w:val="99"/>
    <w:unhideWhenUsed/>
    <w:rsid w:val="004C2773"/>
    <w:pPr>
      <w:tabs>
        <w:tab w:val="center" w:pos="4513"/>
        <w:tab w:val="right" w:pos="9026"/>
      </w:tabs>
    </w:pPr>
  </w:style>
  <w:style w:type="character" w:customStyle="1" w:styleId="FooterChar">
    <w:name w:val="Footer Char"/>
    <w:basedOn w:val="DefaultParagraphFont"/>
    <w:link w:val="Footer"/>
    <w:uiPriority w:val="99"/>
    <w:rsid w:val="004C2773"/>
  </w:style>
  <w:style w:type="character" w:styleId="PageNumber">
    <w:name w:val="page number"/>
    <w:basedOn w:val="DefaultParagraphFont"/>
    <w:uiPriority w:val="99"/>
    <w:semiHidden/>
    <w:unhideWhenUsed/>
    <w:rsid w:val="008A60B9"/>
  </w:style>
  <w:style w:type="paragraph" w:styleId="NoSpacing">
    <w:name w:val="No Spacing"/>
    <w:uiPriority w:val="1"/>
    <w:qFormat/>
    <w:rsid w:val="008A60B9"/>
    <w:pPr>
      <w:spacing w:after="0" w:line="240" w:lineRule="auto"/>
    </w:pPr>
    <w:rPr>
      <w:rFonts w:eastAsiaTheme="minorEastAsia"/>
      <w:lang w:val="en-US" w:eastAsia="zh-CN"/>
    </w:rPr>
  </w:style>
  <w:style w:type="paragraph" w:styleId="ListParagraph">
    <w:name w:val="List Paragraph"/>
    <w:basedOn w:val="Normal"/>
    <w:uiPriority w:val="34"/>
    <w:qFormat/>
    <w:rsid w:val="00A07847"/>
    <w:pPr>
      <w:spacing w:after="200" w:line="276" w:lineRule="auto"/>
      <w:ind w:left="720"/>
      <w:contextualSpacing/>
    </w:pPr>
    <w:rPr>
      <w:rFonts w:asciiTheme="minorHAnsi" w:eastAsiaTheme="minorEastAsia" w:hAnsiTheme="minorHAns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RC 8 Global">
      <a:dk1>
        <a:srgbClr val="96A3AE"/>
      </a:dk1>
      <a:lt1>
        <a:srgbClr val="FFFFFF"/>
      </a:lt1>
      <a:dk2>
        <a:srgbClr val="101820"/>
      </a:dk2>
      <a:lt2>
        <a:srgbClr val="FFFFFF"/>
      </a:lt2>
      <a:accent1>
        <a:srgbClr val="79DAD3"/>
      </a:accent1>
      <a:accent2>
        <a:srgbClr val="101820"/>
      </a:accent2>
      <a:accent3>
        <a:srgbClr val="5B6670"/>
      </a:accent3>
      <a:accent4>
        <a:srgbClr val="323E48"/>
      </a:accent4>
      <a:accent5>
        <a:srgbClr val="DFDEDB"/>
      </a:accent5>
      <a:accent6>
        <a:srgbClr val="EBEBEB"/>
      </a:accent6>
      <a:hlink>
        <a:srgbClr val="E7E7E7"/>
      </a:hlink>
      <a:folHlink>
        <a:srgbClr val="79DBD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B34C2FFBE4DB4A8E2E9239B1A445FF" ma:contentTypeVersion="9" ma:contentTypeDescription="Create a new document." ma:contentTypeScope="" ma:versionID="aaefa827bed268183d4201014935bd96">
  <xsd:schema xmlns:xsd="http://www.w3.org/2001/XMLSchema" xmlns:xs="http://www.w3.org/2001/XMLSchema" xmlns:p="http://schemas.microsoft.com/office/2006/metadata/properties" xmlns:ns2="a69b4548-0e33-4eb5-970f-240ecbe51a01" targetNamespace="http://schemas.microsoft.com/office/2006/metadata/properties" ma:root="true" ma:fieldsID="082cb78d5f671dd63fe41dc81a345d9d" ns2:_="">
    <xsd:import namespace="a69b4548-0e33-4eb5-970f-240ecbe51a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9b4548-0e33-4eb5-970f-240ecbe51a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00ECA2-140B-47D3-8289-630710E0C53C}">
  <ds:schemaRefs>
    <ds:schemaRef ds:uri="http://schemas.microsoft.com/sharepoint/v3/contenttype/forms"/>
  </ds:schemaRefs>
</ds:datastoreItem>
</file>

<file path=customXml/itemProps2.xml><?xml version="1.0" encoding="utf-8"?>
<ds:datastoreItem xmlns:ds="http://schemas.openxmlformats.org/officeDocument/2006/customXml" ds:itemID="{89E5935E-2A16-4D0C-AC8C-F0F93FE5B641}"/>
</file>

<file path=customXml/itemProps3.xml><?xml version="1.0" encoding="utf-8"?>
<ds:datastoreItem xmlns:ds="http://schemas.openxmlformats.org/officeDocument/2006/customXml" ds:itemID="{9710BF16-38DF-42B9-B9FE-E3D345BAAC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Ernst Kuhlmann</dc:creator>
  <cp:keywords/>
  <dc:description/>
  <cp:lastModifiedBy>Ernst Kuhlmann</cp:lastModifiedBy>
  <cp:revision>3</cp:revision>
  <dcterms:created xsi:type="dcterms:W3CDTF">2020-07-16T13:57:00Z</dcterms:created>
  <dcterms:modified xsi:type="dcterms:W3CDTF">2020-07-16T13:59:00Z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0x010100D2B34C2FFBE4DB4A8E2E9239B1A445FF</vt:lpwstr>
  </property>
</Properties>
</file>